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F7" w:rsidRPr="00A76356" w:rsidRDefault="009E4FF7" w:rsidP="001A413F">
      <w:pPr>
        <w:pStyle w:val="BodyText"/>
        <w:jc w:val="center"/>
        <w:rPr>
          <w:sz w:val="36"/>
          <w:szCs w:val="36"/>
        </w:rPr>
      </w:pPr>
      <w:bookmarkStart w:id="0" w:name="_GoBack"/>
      <w:r w:rsidRPr="00A76356">
        <w:rPr>
          <w:sz w:val="36"/>
          <w:szCs w:val="36"/>
        </w:rPr>
        <w:t xml:space="preserve">Viscoelastic </w:t>
      </w:r>
      <w:r w:rsidR="00AB3FFA">
        <w:rPr>
          <w:sz w:val="36"/>
          <w:szCs w:val="36"/>
        </w:rPr>
        <w:t>stresses</w:t>
      </w:r>
      <w:r w:rsidRPr="00A76356">
        <w:rPr>
          <w:sz w:val="36"/>
          <w:szCs w:val="36"/>
        </w:rPr>
        <w:t xml:space="preserve"> of </w:t>
      </w:r>
      <w:r w:rsidR="006B5F04">
        <w:rPr>
          <w:sz w:val="36"/>
          <w:szCs w:val="36"/>
        </w:rPr>
        <w:t>n</w:t>
      </w:r>
      <w:r w:rsidR="006B5F04" w:rsidRPr="00A76356">
        <w:rPr>
          <w:sz w:val="36"/>
          <w:szCs w:val="36"/>
        </w:rPr>
        <w:t>onlinear</w:t>
      </w:r>
      <w:r w:rsidR="006B5F04">
        <w:rPr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 w:rsidRPr="00A76356">
        <w:rPr>
          <w:sz w:val="36"/>
          <w:szCs w:val="36"/>
        </w:rPr>
        <w:t xml:space="preserve">otating </w:t>
      </w:r>
      <w:r w:rsidR="00AB3FFA">
        <w:rPr>
          <w:sz w:val="36"/>
          <w:szCs w:val="36"/>
        </w:rPr>
        <w:t>functionally graded</w:t>
      </w:r>
      <w:r w:rsidRPr="00A76356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Pr="00A76356">
        <w:rPr>
          <w:sz w:val="36"/>
          <w:szCs w:val="36"/>
        </w:rPr>
        <w:t xml:space="preserve">olid and </w:t>
      </w:r>
      <w:r>
        <w:rPr>
          <w:sz w:val="36"/>
          <w:szCs w:val="36"/>
        </w:rPr>
        <w:t>a</w:t>
      </w:r>
      <w:r w:rsidRPr="00A76356">
        <w:rPr>
          <w:sz w:val="36"/>
          <w:szCs w:val="36"/>
        </w:rPr>
        <w:t xml:space="preserve">nnular </w:t>
      </w:r>
      <w:r>
        <w:rPr>
          <w:sz w:val="36"/>
          <w:szCs w:val="36"/>
        </w:rPr>
        <w:t>d</w:t>
      </w:r>
      <w:r w:rsidRPr="00A76356">
        <w:rPr>
          <w:sz w:val="36"/>
          <w:szCs w:val="36"/>
        </w:rPr>
        <w:t>isks</w:t>
      </w:r>
      <w:r w:rsidR="00391963">
        <w:rPr>
          <w:sz w:val="36"/>
          <w:szCs w:val="36"/>
        </w:rPr>
        <w:t xml:space="preserve"> </w:t>
      </w:r>
      <w:r w:rsidR="001A413F">
        <w:rPr>
          <w:sz w:val="36"/>
          <w:szCs w:val="36"/>
        </w:rPr>
        <w:t>with</w:t>
      </w:r>
      <w:r w:rsidR="00391963">
        <w:rPr>
          <w:sz w:val="36"/>
          <w:szCs w:val="36"/>
        </w:rPr>
        <w:t xml:space="preserve"> </w:t>
      </w:r>
      <w:r w:rsidR="001A413F">
        <w:rPr>
          <w:sz w:val="36"/>
          <w:szCs w:val="36"/>
        </w:rPr>
        <w:t>gradually v</w:t>
      </w:r>
      <w:r w:rsidR="001A413F" w:rsidRPr="00A76356">
        <w:rPr>
          <w:sz w:val="36"/>
          <w:szCs w:val="36"/>
        </w:rPr>
        <w:t>aryi</w:t>
      </w:r>
      <w:r w:rsidR="001A413F">
        <w:rPr>
          <w:sz w:val="36"/>
          <w:szCs w:val="36"/>
        </w:rPr>
        <w:t xml:space="preserve">ng </w:t>
      </w:r>
      <w:r w:rsidR="00391963">
        <w:rPr>
          <w:sz w:val="36"/>
          <w:szCs w:val="36"/>
        </w:rPr>
        <w:t>t</w:t>
      </w:r>
      <w:r w:rsidR="00391963" w:rsidRPr="00A76356">
        <w:rPr>
          <w:sz w:val="36"/>
          <w:szCs w:val="36"/>
        </w:rPr>
        <w:t>hickness</w:t>
      </w:r>
      <w:bookmarkEnd w:id="0"/>
    </w:p>
    <w:p w:rsidR="009E4FF7" w:rsidRPr="000B1BA6" w:rsidRDefault="009E4FF7" w:rsidP="00D87420">
      <w:pPr>
        <w:spacing w:before="1200"/>
        <w:jc w:val="center"/>
        <w:rPr>
          <w:sz w:val="28"/>
          <w:szCs w:val="28"/>
        </w:rPr>
      </w:pPr>
      <w:r w:rsidRPr="000B1BA6">
        <w:rPr>
          <w:sz w:val="28"/>
          <w:szCs w:val="28"/>
        </w:rPr>
        <w:t>M.N.M. Allam</w:t>
      </w:r>
      <w:r w:rsidRPr="000B1BA6">
        <w:rPr>
          <w:sz w:val="28"/>
          <w:szCs w:val="28"/>
          <w:vertAlign w:val="superscript"/>
        </w:rPr>
        <w:t>1</w:t>
      </w:r>
      <w:r w:rsidRPr="000B1BA6">
        <w:rPr>
          <w:sz w:val="28"/>
          <w:szCs w:val="28"/>
        </w:rPr>
        <w:t>, R. Tantawy</w:t>
      </w:r>
      <w:r w:rsidRPr="000B1BA6">
        <w:rPr>
          <w:sz w:val="28"/>
          <w:szCs w:val="28"/>
          <w:vertAlign w:val="superscript"/>
        </w:rPr>
        <w:t>2</w:t>
      </w:r>
      <w:r w:rsidRPr="000B1BA6">
        <w:rPr>
          <w:sz w:val="28"/>
          <w:szCs w:val="28"/>
        </w:rPr>
        <w:t xml:space="preserve">, </w:t>
      </w:r>
      <w:r w:rsidR="00A4250A">
        <w:rPr>
          <w:sz w:val="28"/>
          <w:szCs w:val="28"/>
        </w:rPr>
        <w:t>A. Yousof</w:t>
      </w:r>
      <w:r w:rsidR="000B56B1" w:rsidRPr="000B1BA6">
        <w:rPr>
          <w:sz w:val="28"/>
          <w:szCs w:val="28"/>
          <w:vertAlign w:val="superscript"/>
        </w:rPr>
        <w:t>2</w:t>
      </w:r>
      <w:r w:rsidRPr="000B1BA6">
        <w:rPr>
          <w:sz w:val="28"/>
          <w:szCs w:val="28"/>
        </w:rPr>
        <w:t xml:space="preserve"> and A.M. Zenkour</w:t>
      </w:r>
      <w:r w:rsidRPr="000B1BA6">
        <w:rPr>
          <w:sz w:val="28"/>
          <w:szCs w:val="28"/>
          <w:vertAlign w:val="superscript"/>
        </w:rPr>
        <w:t>3</w:t>
      </w:r>
      <w:proofErr w:type="gramStart"/>
      <w:r w:rsidRPr="000B1BA6">
        <w:rPr>
          <w:sz w:val="28"/>
          <w:szCs w:val="28"/>
          <w:vertAlign w:val="superscript"/>
        </w:rPr>
        <w:t>,4</w:t>
      </w:r>
      <w:proofErr w:type="gramEnd"/>
      <w:r w:rsidR="00D87420">
        <w:rPr>
          <w:sz w:val="28"/>
          <w:szCs w:val="28"/>
          <w:vertAlign w:val="superscript"/>
        </w:rPr>
        <w:t>,*</w:t>
      </w:r>
    </w:p>
    <w:p w:rsidR="009E4FF7" w:rsidRPr="000B1BA6" w:rsidRDefault="009E4FF7" w:rsidP="0021132E">
      <w:pPr>
        <w:pStyle w:val="1"/>
        <w:bidi w:val="0"/>
        <w:spacing w:before="40"/>
        <w:jc w:val="center"/>
        <w:rPr>
          <w:i/>
          <w:iCs/>
          <w:sz w:val="18"/>
          <w:szCs w:val="18"/>
          <w:lang w:eastAsia="en-US" w:bidi="ar-SA"/>
        </w:rPr>
      </w:pPr>
      <w:r w:rsidRPr="000B1BA6">
        <w:rPr>
          <w:i/>
          <w:iCs/>
          <w:sz w:val="18"/>
          <w:szCs w:val="18"/>
          <w:vertAlign w:val="superscript"/>
          <w:lang w:eastAsia="en-US" w:bidi="ar-SA"/>
        </w:rPr>
        <w:t>1</w:t>
      </w:r>
      <w:r w:rsidRPr="000B1BA6">
        <w:rPr>
          <w:i/>
          <w:iCs/>
          <w:sz w:val="18"/>
          <w:szCs w:val="18"/>
          <w:lang w:eastAsia="en-US" w:bidi="ar-SA"/>
        </w:rPr>
        <w:t>Department of Mathematics, Faculty of Science, Mansoura University, Mansoura 35516, Egypt</w:t>
      </w:r>
    </w:p>
    <w:p w:rsidR="009E4FF7" w:rsidRPr="000B1BA6" w:rsidRDefault="009E4FF7" w:rsidP="00FE548E">
      <w:pPr>
        <w:pStyle w:val="1"/>
        <w:bidi w:val="0"/>
        <w:spacing w:before="40"/>
        <w:jc w:val="center"/>
        <w:rPr>
          <w:i/>
          <w:iCs/>
          <w:sz w:val="18"/>
          <w:szCs w:val="18"/>
          <w:lang w:eastAsia="en-US" w:bidi="ar-SA"/>
        </w:rPr>
      </w:pPr>
      <w:r w:rsidRPr="000B1BA6">
        <w:rPr>
          <w:i/>
          <w:iCs/>
          <w:sz w:val="18"/>
          <w:szCs w:val="18"/>
          <w:vertAlign w:val="superscript"/>
          <w:lang w:eastAsia="en-US" w:bidi="ar-SA"/>
        </w:rPr>
        <w:t>2</w:t>
      </w:r>
      <w:r w:rsidRPr="000B1BA6">
        <w:rPr>
          <w:i/>
          <w:iCs/>
          <w:sz w:val="18"/>
          <w:szCs w:val="18"/>
          <w:lang w:eastAsia="en-US" w:bidi="ar-SA"/>
        </w:rPr>
        <w:t xml:space="preserve">Department of Mathematics, Faculty of Science, </w:t>
      </w:r>
      <w:r w:rsidR="00FE548E" w:rsidRPr="000B1BA6">
        <w:rPr>
          <w:i/>
          <w:iCs/>
          <w:sz w:val="18"/>
          <w:szCs w:val="18"/>
          <w:lang w:eastAsia="en-US" w:bidi="ar-SA"/>
        </w:rPr>
        <w:t>Damietta</w:t>
      </w:r>
      <w:r w:rsidRPr="000B1BA6">
        <w:rPr>
          <w:i/>
          <w:iCs/>
          <w:sz w:val="18"/>
          <w:szCs w:val="18"/>
          <w:lang w:eastAsia="en-US" w:bidi="ar-SA"/>
        </w:rPr>
        <w:t xml:space="preserve"> University, Damietta 34517, Egypt</w:t>
      </w:r>
    </w:p>
    <w:p w:rsidR="009E4FF7" w:rsidRPr="000B1BA6" w:rsidRDefault="009E4FF7" w:rsidP="0021132E">
      <w:pPr>
        <w:spacing w:before="40"/>
        <w:jc w:val="center"/>
        <w:rPr>
          <w:i/>
          <w:iCs/>
          <w:sz w:val="18"/>
          <w:szCs w:val="18"/>
        </w:rPr>
      </w:pPr>
      <w:r w:rsidRPr="000B1BA6">
        <w:rPr>
          <w:i/>
          <w:iCs/>
          <w:sz w:val="18"/>
          <w:szCs w:val="18"/>
          <w:vertAlign w:val="superscript"/>
        </w:rPr>
        <w:t>3</w:t>
      </w:r>
      <w:r w:rsidRPr="000B1BA6">
        <w:rPr>
          <w:i/>
          <w:iCs/>
          <w:sz w:val="18"/>
          <w:szCs w:val="18"/>
        </w:rPr>
        <w:t>Department of Mathematics, Faculty of Science, King Abdulaziz University, P.O. Box 80203, Jeddah 21589, Saudi Arabia</w:t>
      </w:r>
    </w:p>
    <w:p w:rsidR="009E4FF7" w:rsidRPr="000B1BA6" w:rsidRDefault="009E4FF7" w:rsidP="00FE3374">
      <w:pPr>
        <w:pStyle w:val="1"/>
        <w:bidi w:val="0"/>
        <w:spacing w:before="40"/>
        <w:jc w:val="center"/>
        <w:rPr>
          <w:i/>
          <w:iCs/>
          <w:sz w:val="18"/>
          <w:szCs w:val="18"/>
          <w:lang w:eastAsia="en-US" w:bidi="ar-SA"/>
        </w:rPr>
      </w:pPr>
      <w:r w:rsidRPr="000B1BA6">
        <w:rPr>
          <w:i/>
          <w:iCs/>
          <w:sz w:val="18"/>
          <w:szCs w:val="18"/>
          <w:vertAlign w:val="superscript"/>
          <w:lang w:eastAsia="en-US" w:bidi="ar-SA"/>
        </w:rPr>
        <w:t>4</w:t>
      </w:r>
      <w:r w:rsidRPr="000B1BA6">
        <w:rPr>
          <w:i/>
          <w:iCs/>
          <w:sz w:val="18"/>
          <w:szCs w:val="18"/>
          <w:lang w:eastAsia="en-US" w:bidi="ar-SA"/>
        </w:rPr>
        <w:t>Department of Mathematics, Faculty of Science, Kafrelsheikh University, Kafr</w:t>
      </w:r>
      <w:r w:rsidR="00FE3374">
        <w:rPr>
          <w:i/>
          <w:iCs/>
          <w:sz w:val="18"/>
          <w:szCs w:val="18"/>
          <w:lang w:eastAsia="en-US" w:bidi="ar-SA"/>
        </w:rPr>
        <w:t>e</w:t>
      </w:r>
      <w:r w:rsidRPr="000B1BA6">
        <w:rPr>
          <w:i/>
          <w:iCs/>
          <w:sz w:val="18"/>
          <w:szCs w:val="18"/>
          <w:lang w:eastAsia="en-US" w:bidi="ar-SA"/>
        </w:rPr>
        <w:t>l</w:t>
      </w:r>
      <w:r w:rsidR="00FE3374">
        <w:rPr>
          <w:i/>
          <w:iCs/>
          <w:sz w:val="18"/>
          <w:szCs w:val="18"/>
          <w:lang w:eastAsia="en-US" w:bidi="ar-SA"/>
        </w:rPr>
        <w:t>s</w:t>
      </w:r>
      <w:r w:rsidRPr="000B1BA6">
        <w:rPr>
          <w:i/>
          <w:iCs/>
          <w:sz w:val="18"/>
          <w:szCs w:val="18"/>
          <w:lang w:eastAsia="en-US" w:bidi="ar-SA"/>
        </w:rPr>
        <w:t>heikh 33516, Egypt</w:t>
      </w:r>
    </w:p>
    <w:p w:rsidR="009E4FF7" w:rsidRDefault="009E4FF7" w:rsidP="0021132E">
      <w:pPr>
        <w:pStyle w:val="BodyText2"/>
        <w:spacing w:before="1080"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</w:t>
      </w:r>
    </w:p>
    <w:p w:rsidR="009E4FF7" w:rsidRPr="00A76356" w:rsidRDefault="009E4FF7" w:rsidP="00646F0D">
      <w:pPr>
        <w:pStyle w:val="BodyText2"/>
        <w:spacing w:before="0"/>
        <w:ind w:firstLine="360"/>
        <w:rPr>
          <w:sz w:val="24"/>
          <w:szCs w:val="24"/>
        </w:rPr>
      </w:pPr>
      <w:r w:rsidRPr="00A76356">
        <w:rPr>
          <w:sz w:val="24"/>
          <w:szCs w:val="24"/>
        </w:rPr>
        <w:t>Analytical</w:t>
      </w:r>
      <w:r w:rsidR="00AB3FFA">
        <w:rPr>
          <w:sz w:val="24"/>
          <w:szCs w:val="24"/>
        </w:rPr>
        <w:t xml:space="preserve"> and numerical</w:t>
      </w:r>
      <w:r w:rsidRPr="00A76356">
        <w:rPr>
          <w:sz w:val="24"/>
          <w:szCs w:val="24"/>
        </w:rPr>
        <w:t xml:space="preserve"> </w:t>
      </w:r>
      <w:r w:rsidR="00717DC7" w:rsidRPr="00A76356">
        <w:rPr>
          <w:sz w:val="24"/>
          <w:szCs w:val="24"/>
        </w:rPr>
        <w:t xml:space="preserve">nonlinear </w:t>
      </w:r>
      <w:r w:rsidRPr="00A76356">
        <w:rPr>
          <w:sz w:val="24"/>
          <w:szCs w:val="24"/>
        </w:rPr>
        <w:t>solutions for rotating variable</w:t>
      </w:r>
      <w:r w:rsidR="004E6D36">
        <w:rPr>
          <w:sz w:val="24"/>
          <w:szCs w:val="24"/>
        </w:rPr>
        <w:t>-</w:t>
      </w:r>
      <w:r w:rsidRPr="00A76356">
        <w:rPr>
          <w:sz w:val="24"/>
          <w:szCs w:val="24"/>
        </w:rPr>
        <w:t xml:space="preserve">thickness </w:t>
      </w:r>
      <w:r w:rsidR="00AB3FFA">
        <w:rPr>
          <w:sz w:val="24"/>
          <w:szCs w:val="24"/>
        </w:rPr>
        <w:t xml:space="preserve">functionally graded </w:t>
      </w:r>
      <w:r w:rsidRPr="00A76356">
        <w:rPr>
          <w:sz w:val="24"/>
          <w:szCs w:val="24"/>
        </w:rPr>
        <w:t xml:space="preserve">solid and annular disks </w:t>
      </w:r>
      <w:r w:rsidR="00717DC7">
        <w:rPr>
          <w:sz w:val="24"/>
          <w:szCs w:val="24"/>
        </w:rPr>
        <w:t>with</w:t>
      </w:r>
      <w:r w:rsidRPr="00A76356">
        <w:rPr>
          <w:sz w:val="24"/>
          <w:szCs w:val="24"/>
        </w:rPr>
        <w:t xml:space="preserve"> viscoelastic orthotropic material </w:t>
      </w:r>
      <w:r w:rsidR="00717DC7">
        <w:rPr>
          <w:sz w:val="24"/>
          <w:szCs w:val="24"/>
        </w:rPr>
        <w:t xml:space="preserve">properties </w:t>
      </w:r>
      <w:r w:rsidRPr="00A76356">
        <w:rPr>
          <w:sz w:val="24"/>
          <w:szCs w:val="24"/>
        </w:rPr>
        <w:t>are present</w:t>
      </w:r>
      <w:r w:rsidR="00162C34">
        <w:rPr>
          <w:sz w:val="24"/>
          <w:szCs w:val="24"/>
        </w:rPr>
        <w:t>ed</w:t>
      </w:r>
      <w:r w:rsidRPr="00A76356">
        <w:rPr>
          <w:sz w:val="24"/>
          <w:szCs w:val="24"/>
        </w:rPr>
        <w:t xml:space="preserve"> by using the method of successive approximations.</w:t>
      </w:r>
      <w:r w:rsidR="00AB3FFA">
        <w:rPr>
          <w:sz w:val="24"/>
          <w:szCs w:val="24"/>
        </w:rPr>
        <w:t xml:space="preserve"> </w:t>
      </w:r>
      <w:r w:rsidR="004E6D36">
        <w:rPr>
          <w:sz w:val="24"/>
          <w:szCs w:val="24"/>
        </w:rPr>
        <w:t>Variable material properties</w:t>
      </w:r>
      <w:r w:rsidRPr="00A76356">
        <w:rPr>
          <w:sz w:val="24"/>
          <w:szCs w:val="24"/>
        </w:rPr>
        <w:t xml:space="preserve"> such as Young’s moduli, density and thickness of the disk, are</w:t>
      </w:r>
      <w:r w:rsidR="00AB3FFA" w:rsidRPr="00AB3FFA">
        <w:rPr>
          <w:sz w:val="24"/>
          <w:szCs w:val="24"/>
        </w:rPr>
        <w:t xml:space="preserve"> </w:t>
      </w:r>
      <w:r w:rsidR="00AB3FFA">
        <w:rPr>
          <w:sz w:val="24"/>
          <w:szCs w:val="24"/>
        </w:rPr>
        <w:t>f</w:t>
      </w:r>
      <w:r w:rsidR="00AB3FFA" w:rsidRPr="00A76356">
        <w:rPr>
          <w:sz w:val="24"/>
          <w:szCs w:val="24"/>
        </w:rPr>
        <w:t>irst</w:t>
      </w:r>
      <w:r w:rsidRPr="00A76356">
        <w:rPr>
          <w:sz w:val="24"/>
          <w:szCs w:val="24"/>
        </w:rPr>
        <w:t xml:space="preserve"> introduced to </w:t>
      </w:r>
      <w:r w:rsidR="004E6D36">
        <w:rPr>
          <w:sz w:val="24"/>
          <w:szCs w:val="24"/>
        </w:rPr>
        <w:t>obtain</w:t>
      </w:r>
      <w:r w:rsidRPr="00A76356">
        <w:rPr>
          <w:sz w:val="24"/>
          <w:szCs w:val="24"/>
        </w:rPr>
        <w:t xml:space="preserve"> the governing equation. </w:t>
      </w:r>
      <w:r w:rsidR="00AB3FFA">
        <w:rPr>
          <w:sz w:val="24"/>
          <w:szCs w:val="24"/>
        </w:rPr>
        <w:t>As a second step</w:t>
      </w:r>
      <w:r w:rsidR="00AB3FFA" w:rsidRPr="00A76356">
        <w:rPr>
          <w:sz w:val="24"/>
          <w:szCs w:val="24"/>
        </w:rPr>
        <w:t xml:space="preserve">, the method of successive approximations </w:t>
      </w:r>
      <w:r w:rsidR="00AB3FFA">
        <w:rPr>
          <w:sz w:val="24"/>
          <w:szCs w:val="24"/>
        </w:rPr>
        <w:t>is proposed to get the nonlinear solution of the problem</w:t>
      </w:r>
      <w:r w:rsidR="00AB3FFA" w:rsidRPr="00A76356">
        <w:rPr>
          <w:sz w:val="24"/>
          <w:szCs w:val="24"/>
        </w:rPr>
        <w:t xml:space="preserve">. </w:t>
      </w:r>
      <w:r w:rsidR="00AB3FFA">
        <w:rPr>
          <w:sz w:val="24"/>
          <w:szCs w:val="24"/>
        </w:rPr>
        <w:t>In the third step</w:t>
      </w:r>
      <w:r w:rsidR="00AB3FFA" w:rsidRPr="00A76356">
        <w:rPr>
          <w:sz w:val="24"/>
          <w:szCs w:val="24"/>
        </w:rPr>
        <w:t>, the method</w:t>
      </w:r>
      <w:r w:rsidR="00AB3FFA">
        <w:rPr>
          <w:sz w:val="24"/>
          <w:szCs w:val="24"/>
        </w:rPr>
        <w:t xml:space="preserve"> </w:t>
      </w:r>
      <w:r w:rsidR="00AB3FFA" w:rsidRPr="00A76356">
        <w:rPr>
          <w:sz w:val="24"/>
          <w:szCs w:val="24"/>
        </w:rPr>
        <w:t xml:space="preserve">effective moduli </w:t>
      </w:r>
      <w:r w:rsidR="00AB3FFA">
        <w:rPr>
          <w:sz w:val="24"/>
          <w:szCs w:val="24"/>
        </w:rPr>
        <w:t>is</w:t>
      </w:r>
      <w:r w:rsidR="00AB3FFA" w:rsidRPr="00A76356">
        <w:rPr>
          <w:sz w:val="24"/>
          <w:szCs w:val="24"/>
        </w:rPr>
        <w:t xml:space="preserve"> </w:t>
      </w:r>
      <w:r w:rsidR="00AB3FFA">
        <w:rPr>
          <w:sz w:val="24"/>
          <w:szCs w:val="24"/>
        </w:rPr>
        <w:t xml:space="preserve">deduced </w:t>
      </w:r>
      <w:r w:rsidR="00AB3FFA" w:rsidRPr="00A76356">
        <w:rPr>
          <w:sz w:val="24"/>
          <w:szCs w:val="24"/>
        </w:rPr>
        <w:t>to reduc</w:t>
      </w:r>
      <w:r w:rsidR="00AB3FFA">
        <w:rPr>
          <w:sz w:val="24"/>
          <w:szCs w:val="24"/>
        </w:rPr>
        <w:t>e</w:t>
      </w:r>
      <w:r w:rsidR="00AB3FFA" w:rsidRPr="00A76356">
        <w:rPr>
          <w:sz w:val="24"/>
          <w:szCs w:val="24"/>
        </w:rPr>
        <w:t xml:space="preserve"> the problem to </w:t>
      </w:r>
      <w:r w:rsidR="00AB3FFA">
        <w:rPr>
          <w:sz w:val="24"/>
          <w:szCs w:val="24"/>
        </w:rPr>
        <w:t>the corresponding one</w:t>
      </w:r>
      <w:r w:rsidR="00AB3FFA" w:rsidRPr="00A76356">
        <w:rPr>
          <w:sz w:val="24"/>
          <w:szCs w:val="24"/>
        </w:rPr>
        <w:t xml:space="preserve"> of a homogeneous but anisotropic material. </w:t>
      </w:r>
      <w:r w:rsidR="00AB3FFA">
        <w:rPr>
          <w:sz w:val="24"/>
          <w:szCs w:val="24"/>
        </w:rPr>
        <w:t xml:space="preserve">The results of viscoelastic stresses and radial displacement </w:t>
      </w:r>
      <w:r w:rsidRPr="00A76356">
        <w:rPr>
          <w:sz w:val="24"/>
          <w:szCs w:val="24"/>
        </w:rPr>
        <w:t xml:space="preserve">are </w:t>
      </w:r>
      <w:r w:rsidR="00AB3FFA">
        <w:rPr>
          <w:sz w:val="24"/>
          <w:szCs w:val="24"/>
        </w:rPr>
        <w:t>obtained</w:t>
      </w:r>
      <w:r w:rsidRPr="00A76356">
        <w:rPr>
          <w:sz w:val="24"/>
          <w:szCs w:val="24"/>
        </w:rPr>
        <w:t xml:space="preserve"> for </w:t>
      </w:r>
      <w:r w:rsidR="00AB3FFA">
        <w:rPr>
          <w:sz w:val="24"/>
          <w:szCs w:val="24"/>
        </w:rPr>
        <w:t xml:space="preserve">annular and solid </w:t>
      </w:r>
      <w:r w:rsidRPr="00A76356">
        <w:rPr>
          <w:sz w:val="24"/>
          <w:szCs w:val="24"/>
        </w:rPr>
        <w:t xml:space="preserve">disks of different profiles and </w:t>
      </w:r>
      <w:r w:rsidR="00ED2161">
        <w:rPr>
          <w:sz w:val="24"/>
          <w:szCs w:val="24"/>
        </w:rPr>
        <w:t>g</w:t>
      </w:r>
      <w:r w:rsidRPr="00A76356">
        <w:rPr>
          <w:sz w:val="24"/>
          <w:szCs w:val="24"/>
        </w:rPr>
        <w:t>raphical</w:t>
      </w:r>
      <w:r w:rsidR="00ED2161">
        <w:rPr>
          <w:sz w:val="24"/>
          <w:szCs w:val="24"/>
        </w:rPr>
        <w:t>ly illustrated</w:t>
      </w:r>
      <w:r w:rsidRPr="00A76356">
        <w:rPr>
          <w:sz w:val="24"/>
          <w:szCs w:val="24"/>
        </w:rPr>
        <w:t xml:space="preserve">. </w:t>
      </w:r>
      <w:r w:rsidR="00ED2161">
        <w:rPr>
          <w:sz w:val="24"/>
          <w:szCs w:val="24"/>
        </w:rPr>
        <w:t>The calculated results are compared and t</w:t>
      </w:r>
      <w:r w:rsidRPr="00A76356">
        <w:rPr>
          <w:sz w:val="24"/>
          <w:szCs w:val="24"/>
        </w:rPr>
        <w:t>he effects due to ma</w:t>
      </w:r>
      <w:r>
        <w:rPr>
          <w:sz w:val="24"/>
          <w:szCs w:val="24"/>
        </w:rPr>
        <w:t xml:space="preserve">ny parameters are </w:t>
      </w:r>
      <w:r w:rsidR="00717DC7">
        <w:rPr>
          <w:sz w:val="24"/>
          <w:szCs w:val="24"/>
        </w:rPr>
        <w:t>discusse</w:t>
      </w:r>
      <w:r>
        <w:rPr>
          <w:sz w:val="24"/>
          <w:szCs w:val="24"/>
        </w:rPr>
        <w:t>d.</w:t>
      </w:r>
    </w:p>
    <w:p w:rsidR="009E4FF7" w:rsidRDefault="009E4FF7" w:rsidP="006D3AF4">
      <w:pPr>
        <w:pStyle w:val="BodyText2"/>
        <w:spacing w:before="120"/>
        <w:rPr>
          <w:sz w:val="24"/>
          <w:szCs w:val="24"/>
        </w:rPr>
      </w:pPr>
      <w:r w:rsidRPr="004E6D36">
        <w:rPr>
          <w:sz w:val="24"/>
          <w:szCs w:val="24"/>
        </w:rPr>
        <w:t>Keywords:</w:t>
      </w:r>
      <w:r w:rsidRPr="00BE1E28">
        <w:rPr>
          <w:sz w:val="24"/>
          <w:szCs w:val="24"/>
        </w:rPr>
        <w:t xml:space="preserve"> </w:t>
      </w:r>
      <w:r w:rsidR="001A413F">
        <w:rPr>
          <w:sz w:val="24"/>
          <w:szCs w:val="24"/>
        </w:rPr>
        <w:t>N</w:t>
      </w:r>
      <w:r>
        <w:rPr>
          <w:sz w:val="24"/>
          <w:szCs w:val="24"/>
        </w:rPr>
        <w:t>onlinear r</w:t>
      </w:r>
      <w:r w:rsidRPr="00BE1E28">
        <w:rPr>
          <w:sz w:val="24"/>
          <w:szCs w:val="24"/>
        </w:rPr>
        <w:t>otati</w:t>
      </w:r>
      <w:r>
        <w:rPr>
          <w:sz w:val="24"/>
          <w:szCs w:val="24"/>
        </w:rPr>
        <w:t>on</w:t>
      </w:r>
      <w:r w:rsidR="006D3AF4">
        <w:rPr>
          <w:sz w:val="24"/>
          <w:szCs w:val="24"/>
        </w:rPr>
        <w:t>;</w:t>
      </w:r>
      <w:r w:rsidR="001A413F" w:rsidRPr="001A413F">
        <w:rPr>
          <w:sz w:val="24"/>
          <w:szCs w:val="24"/>
        </w:rPr>
        <w:t xml:space="preserve"> </w:t>
      </w:r>
      <w:r w:rsidR="001A413F">
        <w:rPr>
          <w:sz w:val="24"/>
          <w:szCs w:val="24"/>
        </w:rPr>
        <w:t>v</w:t>
      </w:r>
      <w:r w:rsidR="001A413F" w:rsidRPr="00BE1E28">
        <w:rPr>
          <w:sz w:val="24"/>
          <w:szCs w:val="24"/>
        </w:rPr>
        <w:t>iscoelastic</w:t>
      </w:r>
      <w:r w:rsidR="006D3AF4">
        <w:rPr>
          <w:sz w:val="24"/>
          <w:szCs w:val="24"/>
        </w:rPr>
        <w:t>;</w:t>
      </w:r>
      <w:r w:rsidR="001A413F" w:rsidRPr="00BE1E28">
        <w:rPr>
          <w:sz w:val="24"/>
          <w:szCs w:val="24"/>
        </w:rPr>
        <w:t xml:space="preserve"> </w:t>
      </w:r>
      <w:r w:rsidR="004E6D36">
        <w:rPr>
          <w:sz w:val="24"/>
          <w:szCs w:val="24"/>
        </w:rPr>
        <w:t>functionally graded</w:t>
      </w:r>
      <w:r w:rsidR="006D3AF4">
        <w:rPr>
          <w:sz w:val="24"/>
          <w:szCs w:val="24"/>
        </w:rPr>
        <w:t>;</w:t>
      </w:r>
      <w:r w:rsidR="00ED2161">
        <w:rPr>
          <w:sz w:val="24"/>
          <w:szCs w:val="24"/>
        </w:rPr>
        <w:t xml:space="preserve"> successive approximations</w:t>
      </w:r>
      <w:r w:rsidR="006D3AF4">
        <w:rPr>
          <w:sz w:val="24"/>
          <w:szCs w:val="24"/>
        </w:rPr>
        <w:t>;</w:t>
      </w:r>
      <w:r w:rsidRPr="00BE1E2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E1E28">
        <w:rPr>
          <w:sz w:val="24"/>
          <w:szCs w:val="24"/>
        </w:rPr>
        <w:t xml:space="preserve">olid and </w:t>
      </w:r>
      <w:r>
        <w:rPr>
          <w:sz w:val="24"/>
          <w:szCs w:val="24"/>
        </w:rPr>
        <w:t>a</w:t>
      </w:r>
      <w:r w:rsidRPr="00BE1E28">
        <w:rPr>
          <w:sz w:val="24"/>
          <w:szCs w:val="24"/>
        </w:rPr>
        <w:t xml:space="preserve">nnular </w:t>
      </w:r>
      <w:r>
        <w:rPr>
          <w:sz w:val="24"/>
          <w:szCs w:val="24"/>
        </w:rPr>
        <w:t>d</w:t>
      </w:r>
      <w:r w:rsidRPr="00BE1E28">
        <w:rPr>
          <w:sz w:val="24"/>
          <w:szCs w:val="24"/>
        </w:rPr>
        <w:t>isks</w:t>
      </w:r>
      <w:r w:rsidR="006D3AF4">
        <w:rPr>
          <w:sz w:val="24"/>
          <w:szCs w:val="24"/>
        </w:rPr>
        <w:t>;</w:t>
      </w:r>
      <w:r w:rsidRPr="00BE1E28">
        <w:rPr>
          <w:sz w:val="24"/>
          <w:szCs w:val="24"/>
        </w:rPr>
        <w:t xml:space="preserve"> </w:t>
      </w:r>
      <w:r w:rsidR="004E6D36" w:rsidRPr="004E6D36">
        <w:rPr>
          <w:sz w:val="24"/>
          <w:szCs w:val="24"/>
        </w:rPr>
        <w:t>gradually varying thickness</w:t>
      </w:r>
      <w:r w:rsidRPr="00BE1E28">
        <w:rPr>
          <w:sz w:val="24"/>
          <w:szCs w:val="24"/>
        </w:rPr>
        <w:t>.</w:t>
      </w:r>
    </w:p>
    <w:p w:rsidR="0087233C" w:rsidRPr="002C4183" w:rsidRDefault="0087233C" w:rsidP="0087233C">
      <w:pPr>
        <w:spacing w:before="400" w:after="120"/>
        <w:jc w:val="lowKashida"/>
        <w:rPr>
          <w:b/>
          <w:bCs/>
          <w:color w:val="000000"/>
        </w:rPr>
      </w:pPr>
      <w:r w:rsidRPr="002C4183">
        <w:rPr>
          <w:b/>
          <w:bCs/>
          <w:color w:val="000000"/>
        </w:rPr>
        <w:t>Nomenclature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306"/>
      </w:tblGrid>
      <w:tr w:rsidR="0087233C" w:rsidRPr="002C4183" w:rsidTr="004F3028">
        <w:tc>
          <w:tcPr>
            <w:tcW w:w="1548" w:type="dxa"/>
            <w:shd w:val="clear" w:color="auto" w:fill="auto"/>
          </w:tcPr>
          <w:p w:rsidR="0087233C" w:rsidRPr="002C4183" w:rsidRDefault="0087233C" w:rsidP="00854FD1">
            <w:pPr>
              <w:jc w:val="lowKashida"/>
              <w:rPr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r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7233C" w:rsidRPr="002C4183" w:rsidRDefault="0087233C" w:rsidP="00854FD1">
            <w:pPr>
              <w:tabs>
                <w:tab w:val="center" w:pos="4800"/>
              </w:tabs>
              <w:jc w:val="both"/>
              <w:rPr>
                <w:noProof/>
              </w:rPr>
            </w:pPr>
            <w:r w:rsidRPr="002C4183">
              <w:t>radial direction</w:t>
            </w:r>
          </w:p>
        </w:tc>
      </w:tr>
      <w:tr w:rsidR="0087233C" w:rsidRPr="002C4183" w:rsidTr="004F3028">
        <w:tc>
          <w:tcPr>
            <w:tcW w:w="1548" w:type="dxa"/>
            <w:shd w:val="clear" w:color="auto" w:fill="auto"/>
          </w:tcPr>
          <w:p w:rsidR="0087233C" w:rsidRPr="002C4183" w:rsidRDefault="00D35102" w:rsidP="00854FD1">
            <w:pPr>
              <w:jc w:val="lowKashida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u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7233C" w:rsidRPr="002C4183" w:rsidRDefault="00D35102" w:rsidP="00D35102">
            <w:pPr>
              <w:tabs>
                <w:tab w:val="center" w:pos="4800"/>
              </w:tabs>
              <w:jc w:val="both"/>
            </w:pPr>
            <w:r>
              <w:t xml:space="preserve">radial </w:t>
            </w:r>
            <w:r w:rsidR="0087233C" w:rsidRPr="002C4183">
              <w:t>displacement</w:t>
            </w:r>
          </w:p>
        </w:tc>
      </w:tr>
      <w:tr w:rsidR="0087233C" w:rsidRPr="002C4183" w:rsidTr="004F3028">
        <w:tc>
          <w:tcPr>
            <w:tcW w:w="1548" w:type="dxa"/>
            <w:shd w:val="clear" w:color="auto" w:fill="auto"/>
          </w:tcPr>
          <w:p w:rsidR="0087233C" w:rsidRPr="002C4183" w:rsidRDefault="0088411C" w:rsidP="0087233C">
            <w:pPr>
              <w:jc w:val="lowKashida"/>
              <w:rPr>
                <w:rtl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r</m:t>
                  </m:r>
                </m:sub>
              </m:sSub>
            </m:oMath>
            <w:r w:rsidR="0087233C" w:rsidRPr="002C4183">
              <w:rPr>
                <w:rFonts w:asciiTheme="majorBidi" w:hAnsiTheme="majorBidi" w:cstheme="majorBid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θ</m:t>
                  </m:r>
                </m:sub>
              </m:sSub>
            </m:oMath>
          </w:p>
        </w:tc>
        <w:tc>
          <w:tcPr>
            <w:tcW w:w="8306" w:type="dxa"/>
            <w:shd w:val="clear" w:color="auto" w:fill="auto"/>
          </w:tcPr>
          <w:p w:rsidR="0087233C" w:rsidRPr="002C4183" w:rsidRDefault="0087233C" w:rsidP="002C4183">
            <w:pPr>
              <w:tabs>
                <w:tab w:val="center" w:pos="4800"/>
              </w:tabs>
              <w:jc w:val="both"/>
              <w:rPr>
                <w:noProof/>
              </w:rPr>
            </w:pPr>
            <w:r w:rsidRPr="002C4183">
              <w:rPr>
                <w:rFonts w:asciiTheme="majorBidi" w:hAnsiTheme="majorBidi" w:cstheme="majorBidi"/>
              </w:rPr>
              <w:t>radial and circumferential stresses</w:t>
            </w:r>
          </w:p>
        </w:tc>
      </w:tr>
      <w:tr w:rsidR="0087233C" w:rsidRPr="002C4183" w:rsidTr="004F3028">
        <w:tc>
          <w:tcPr>
            <w:tcW w:w="1548" w:type="dxa"/>
            <w:shd w:val="clear" w:color="auto" w:fill="auto"/>
          </w:tcPr>
          <w:p w:rsidR="0087233C" w:rsidRPr="002C4183" w:rsidRDefault="002C4183" w:rsidP="00854FD1">
            <w:pPr>
              <w:jc w:val="lowKashida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ρ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7233C" w:rsidRPr="002C4183" w:rsidRDefault="002C4183" w:rsidP="00854FD1">
            <w:pPr>
              <w:jc w:val="both"/>
              <w:rPr>
                <w:noProof/>
              </w:rPr>
            </w:pPr>
            <w:r w:rsidRPr="002C4183">
              <w:rPr>
                <w:rFonts w:asciiTheme="majorBidi" w:hAnsiTheme="majorBidi" w:cstheme="majorBidi"/>
              </w:rPr>
              <w:t>material density</w:t>
            </w:r>
          </w:p>
        </w:tc>
      </w:tr>
      <w:tr w:rsidR="0087233C" w:rsidRPr="002C4183" w:rsidTr="004F3028">
        <w:tc>
          <w:tcPr>
            <w:tcW w:w="1548" w:type="dxa"/>
            <w:shd w:val="clear" w:color="auto" w:fill="auto"/>
          </w:tcPr>
          <w:p w:rsidR="0087233C" w:rsidRPr="002C4183" w:rsidRDefault="002C4183" w:rsidP="00854FD1">
            <w:pPr>
              <w:jc w:val="lowKashida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Ω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7233C" w:rsidRPr="002C4183" w:rsidRDefault="002C4183" w:rsidP="00854FD1">
            <w:pPr>
              <w:tabs>
                <w:tab w:val="center" w:pos="4800"/>
              </w:tabs>
              <w:jc w:val="both"/>
              <w:rPr>
                <w:noProof/>
              </w:rPr>
            </w:pPr>
            <w:r w:rsidRPr="002C4183">
              <w:rPr>
                <w:rFonts w:asciiTheme="majorBidi" w:hAnsiTheme="majorBidi" w:cstheme="majorBidi"/>
              </w:rPr>
              <w:t>angular velocity</w:t>
            </w:r>
          </w:p>
        </w:tc>
      </w:tr>
      <w:tr w:rsidR="002C4183" w:rsidRPr="004F3028" w:rsidTr="004F3028">
        <w:tc>
          <w:tcPr>
            <w:tcW w:w="1548" w:type="dxa"/>
            <w:shd w:val="clear" w:color="auto" w:fill="auto"/>
          </w:tcPr>
          <w:p w:rsidR="002C4183" w:rsidRPr="004F3028" w:rsidRDefault="0088411C" w:rsidP="004F3028">
            <w:pPr>
              <w:jc w:val="lowKashida"/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r</m:t>
                  </m:r>
                </m:sub>
              </m:sSub>
            </m:oMath>
            <w:r w:rsidR="004F3028" w:rsidRPr="004F3028">
              <w:rPr>
                <w:rFonts w:asciiTheme="majorBidi" w:hAnsiTheme="majorBidi" w:cstheme="majorBid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θ</m:t>
                  </m:r>
                </m:sub>
              </m:sSub>
            </m:oMath>
          </w:p>
        </w:tc>
        <w:tc>
          <w:tcPr>
            <w:tcW w:w="8306" w:type="dxa"/>
            <w:shd w:val="clear" w:color="auto" w:fill="auto"/>
          </w:tcPr>
          <w:p w:rsidR="002C4183" w:rsidRPr="004F3028" w:rsidRDefault="004F3028" w:rsidP="004F302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4F3028">
              <w:rPr>
                <w:rFonts w:asciiTheme="majorBidi" w:hAnsiTheme="majorBidi" w:cstheme="majorBidi"/>
              </w:rPr>
              <w:t>radial and circumferential strains</w:t>
            </w:r>
          </w:p>
        </w:tc>
      </w:tr>
      <w:tr w:rsidR="004F3028" w:rsidRPr="0087233C" w:rsidTr="004F3028">
        <w:tc>
          <w:tcPr>
            <w:tcW w:w="1548" w:type="dxa"/>
            <w:shd w:val="clear" w:color="auto" w:fill="auto"/>
          </w:tcPr>
          <w:p w:rsidR="004F3028" w:rsidRPr="001A413F" w:rsidRDefault="0088411C" w:rsidP="001A413F">
            <w:pPr>
              <w:jc w:val="lowKashi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2101B3" w:rsidRDefault="004F3028" w:rsidP="001A413F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028">
              <w:rPr>
                <w:rFonts w:asciiTheme="majorBidi" w:hAnsiTheme="majorBidi" w:cstheme="majorBidi"/>
              </w:rPr>
              <w:t>Young's modul</w:t>
            </w:r>
            <w:r>
              <w:rPr>
                <w:rFonts w:asciiTheme="majorBidi" w:hAnsiTheme="majorBidi" w:cstheme="majorBidi"/>
              </w:rPr>
              <w:t>us</w:t>
            </w:r>
            <w:r w:rsidRPr="004F3028">
              <w:rPr>
                <w:rFonts w:asciiTheme="majorBidi" w:hAnsiTheme="majorBidi" w:cstheme="majorBidi"/>
              </w:rPr>
              <w:t xml:space="preserve"> </w:t>
            </w:r>
            <w:r w:rsidR="001A413F">
              <w:rPr>
                <w:rFonts w:asciiTheme="majorBidi" w:hAnsiTheme="majorBidi" w:cstheme="majorBidi"/>
              </w:rPr>
              <w:t>in</w:t>
            </w:r>
            <w:r w:rsidRPr="004F3028">
              <w:rPr>
                <w:rFonts w:asciiTheme="majorBidi" w:hAnsiTheme="majorBidi" w:cstheme="majorBidi"/>
              </w:rPr>
              <w:t xml:space="preserve"> radial direction</w:t>
            </w:r>
          </w:p>
        </w:tc>
      </w:tr>
      <w:tr w:rsidR="004F3028" w:rsidRPr="0087233C" w:rsidTr="004F3028">
        <w:tc>
          <w:tcPr>
            <w:tcW w:w="1548" w:type="dxa"/>
            <w:shd w:val="clear" w:color="auto" w:fill="auto"/>
          </w:tcPr>
          <w:p w:rsidR="004F3028" w:rsidRPr="001A413F" w:rsidRDefault="0088411C" w:rsidP="00391963">
            <w:pPr>
              <w:jc w:val="lowKashi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θ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2101B3" w:rsidRDefault="004F3028" w:rsidP="001A413F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028">
              <w:rPr>
                <w:rFonts w:asciiTheme="majorBidi" w:hAnsiTheme="majorBidi" w:cstheme="majorBidi"/>
              </w:rPr>
              <w:t>Young's modul</w:t>
            </w:r>
            <w:r>
              <w:rPr>
                <w:rFonts w:asciiTheme="majorBidi" w:hAnsiTheme="majorBidi" w:cstheme="majorBidi"/>
              </w:rPr>
              <w:t>us</w:t>
            </w:r>
            <w:r w:rsidRPr="004F3028">
              <w:rPr>
                <w:rFonts w:asciiTheme="majorBidi" w:hAnsiTheme="majorBidi" w:cstheme="majorBidi"/>
              </w:rPr>
              <w:t xml:space="preserve"> </w:t>
            </w:r>
            <w:r w:rsidR="001A413F">
              <w:rPr>
                <w:rFonts w:asciiTheme="majorBidi" w:hAnsiTheme="majorBidi" w:cstheme="majorBidi"/>
              </w:rPr>
              <w:t>in</w:t>
            </w:r>
            <w:r w:rsidRPr="004F3028">
              <w:rPr>
                <w:rFonts w:asciiTheme="majorBidi" w:hAnsiTheme="majorBidi" w:cstheme="majorBidi"/>
              </w:rPr>
              <w:t xml:space="preserve"> circumferential direction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88411C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rθ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E2061B" w:rsidRDefault="004F3028" w:rsidP="001A413F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Poisson's ratio in circumferential direction when stressed in radial direction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88411C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θr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E2061B" w:rsidRDefault="004F3028" w:rsidP="001A413F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Poisson's ratio in radial direction when stressed in circumferential direction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88411C" w:rsidP="004F3028">
            <w:pPr>
              <w:jc w:val="lowKashida"/>
              <w:rPr>
                <w:rFonts w:asciiTheme="majorBidi" w:hAnsiTheme="majorBidi" w:cstheme="majorBidi"/>
              </w:rPr>
            </w:pP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r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0</m:t>
                  </m:r>
                </m:sup>
              </m:sSubSup>
            </m:oMath>
            <w:r w:rsidR="007E636B" w:rsidRPr="00E2061B">
              <w:rPr>
                <w:rFonts w:asciiTheme="majorBidi" w:hAnsiTheme="majorBidi" w:cstheme="majorBidi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θ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0</m:t>
                  </m:r>
                </m:sup>
              </m:sSubSup>
            </m:oMath>
          </w:p>
        </w:tc>
        <w:tc>
          <w:tcPr>
            <w:tcW w:w="8306" w:type="dxa"/>
            <w:shd w:val="clear" w:color="auto" w:fill="auto"/>
          </w:tcPr>
          <w:p w:rsidR="004F3028" w:rsidRPr="00E2061B" w:rsidRDefault="007E636B" w:rsidP="008D4B2A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Young's moduli</w:t>
            </w:r>
            <w:r w:rsidR="008D4B2A" w:rsidRPr="00E2061B">
              <w:rPr>
                <w:rFonts w:asciiTheme="majorBidi" w:hAnsiTheme="majorBidi" w:cstheme="majorBidi"/>
              </w:rPr>
              <w:t xml:space="preserve"> </w:t>
            </w:r>
            <w:r w:rsidRPr="00E2061B">
              <w:rPr>
                <w:rFonts w:asciiTheme="majorBidi" w:hAnsiTheme="majorBidi" w:cstheme="majorBidi"/>
              </w:rPr>
              <w:t>o</w:t>
            </w:r>
            <w:r w:rsidR="008D4B2A" w:rsidRPr="00E2061B">
              <w:rPr>
                <w:rFonts w:asciiTheme="majorBidi" w:hAnsiTheme="majorBidi" w:cstheme="majorBidi"/>
              </w:rPr>
              <w:t>f</w:t>
            </w:r>
            <w:r w:rsidRPr="00E2061B">
              <w:rPr>
                <w:rFonts w:asciiTheme="majorBidi" w:hAnsiTheme="majorBidi" w:cstheme="majorBidi"/>
              </w:rPr>
              <w:t xml:space="preserve"> homogeneous disk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88411C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E2061B" w:rsidRDefault="007E636B" w:rsidP="008D4B2A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 xml:space="preserve">material </w:t>
            </w:r>
            <w:r w:rsidR="008D4B2A" w:rsidRPr="00E2061B">
              <w:rPr>
                <w:rFonts w:asciiTheme="majorBidi" w:hAnsiTheme="majorBidi" w:cstheme="majorBidi"/>
              </w:rPr>
              <w:t>density of</w:t>
            </w:r>
            <w:r w:rsidRPr="00E2061B">
              <w:rPr>
                <w:rFonts w:asciiTheme="majorBidi" w:hAnsiTheme="majorBidi" w:cstheme="majorBidi"/>
              </w:rPr>
              <w:t xml:space="preserve"> homogeneous disk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E2061B" w:rsidP="00E2061B">
            <w:pPr>
              <w:jc w:val="lowKashida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</w:rPr>
                <m:t>a</m:t>
              </m:r>
            </m:oMath>
            <w:r w:rsidRPr="00E2061B">
              <w:rPr>
                <w:rFonts w:asciiTheme="majorBidi" w:hAnsiTheme="majorBidi" w:cstheme="majorBidi"/>
              </w:rPr>
              <w:t xml:space="preserve">, </w:t>
            </w:r>
            <m:oMath>
              <m:r>
                <w:rPr>
                  <w:rFonts w:ascii="Cambria Math" w:hAnsi="Cambria Math" w:cstheme="majorBidi"/>
                </w:rPr>
                <m:t>b</m:t>
              </m:r>
            </m:oMath>
          </w:p>
        </w:tc>
        <w:tc>
          <w:tcPr>
            <w:tcW w:w="8306" w:type="dxa"/>
            <w:shd w:val="clear" w:color="auto" w:fill="auto"/>
          </w:tcPr>
          <w:p w:rsidR="004F3028" w:rsidRPr="00E2061B" w:rsidRDefault="00E2061B" w:rsidP="00E2061B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internal and external radii of the disk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E2061B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h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E2061B" w:rsidRDefault="00E2061B" w:rsidP="007E636B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variable thickness of the disk</w:t>
            </w:r>
          </w:p>
        </w:tc>
      </w:tr>
      <w:tr w:rsidR="004F3028" w:rsidRPr="00E2061B" w:rsidTr="004F3028">
        <w:tc>
          <w:tcPr>
            <w:tcW w:w="1548" w:type="dxa"/>
            <w:shd w:val="clear" w:color="auto" w:fill="auto"/>
          </w:tcPr>
          <w:p w:rsidR="004F3028" w:rsidRPr="00E2061B" w:rsidRDefault="00E2061B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q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E2061B" w:rsidRDefault="00E2061B" w:rsidP="004F302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E2061B">
              <w:rPr>
                <w:rFonts w:asciiTheme="majorBidi" w:hAnsiTheme="majorBidi" w:cstheme="majorBidi"/>
              </w:rPr>
              <w:t>approximation order number</w:t>
            </w:r>
          </w:p>
        </w:tc>
      </w:tr>
      <w:tr w:rsidR="004F3028" w:rsidRPr="002D1E03" w:rsidTr="004F3028">
        <w:tc>
          <w:tcPr>
            <w:tcW w:w="1548" w:type="dxa"/>
            <w:shd w:val="clear" w:color="auto" w:fill="auto"/>
          </w:tcPr>
          <w:p w:rsidR="004F3028" w:rsidRPr="002D1E03" w:rsidRDefault="0088411C" w:rsidP="004F3028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0q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4F3028" w:rsidRPr="002D1E03" w:rsidRDefault="002D1E03" w:rsidP="002D1E03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2D1E03">
              <w:rPr>
                <w:rFonts w:asciiTheme="majorBidi" w:hAnsiTheme="majorBidi" w:cstheme="majorBidi"/>
              </w:rPr>
              <w:t>Kronecker’s delta symbol</w:t>
            </w:r>
          </w:p>
        </w:tc>
      </w:tr>
      <w:tr w:rsidR="002D1E03" w:rsidRPr="008229A8" w:rsidTr="004F3028">
        <w:tc>
          <w:tcPr>
            <w:tcW w:w="1548" w:type="dxa"/>
            <w:shd w:val="clear" w:color="auto" w:fill="auto"/>
          </w:tcPr>
          <w:p w:rsidR="002D1E03" w:rsidRPr="008229A8" w:rsidRDefault="0088411C" w:rsidP="004F3028">
            <w:pPr>
              <w:jc w:val="lowKashida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306" w:type="dxa"/>
            <w:shd w:val="clear" w:color="auto" w:fill="auto"/>
          </w:tcPr>
          <w:p w:rsidR="002D1E03" w:rsidRPr="008229A8" w:rsidRDefault="002D1E03" w:rsidP="002D1E03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8229A8">
              <w:rPr>
                <w:rFonts w:asciiTheme="majorBidi" w:hAnsiTheme="majorBidi" w:cstheme="majorBidi"/>
              </w:rPr>
              <w:t>thickness at middle of the disk</w:t>
            </w:r>
          </w:p>
        </w:tc>
      </w:tr>
      <w:tr w:rsidR="002D1E03" w:rsidRPr="008229A8" w:rsidTr="004F3028">
        <w:tc>
          <w:tcPr>
            <w:tcW w:w="1548" w:type="dxa"/>
            <w:shd w:val="clear" w:color="auto" w:fill="auto"/>
          </w:tcPr>
          <w:p w:rsidR="002D1E03" w:rsidRPr="008229A8" w:rsidRDefault="002D1E03" w:rsidP="002D1E03">
            <w:pPr>
              <w:jc w:val="lowKashida"/>
            </w:pPr>
            <m:oMath>
              <m:r>
                <w:rPr>
                  <w:rFonts w:ascii="Cambria Math" w:hAnsi="Cambria Math" w:cstheme="majorBidi"/>
                </w:rPr>
                <w:lastRenderedPageBreak/>
                <m:t>n</m:t>
              </m:r>
            </m:oMath>
            <w:r w:rsidRPr="008229A8">
              <w:rPr>
                <w:rFonts w:asciiTheme="majorBidi" w:hAnsiTheme="majorBidi" w:cstheme="majorBidi"/>
                <w:i/>
                <w:iCs/>
              </w:rPr>
              <w:t>,</w:t>
            </w:r>
            <w:r w:rsidRPr="008229A8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k</m:t>
              </m:r>
            </m:oMath>
            <w:r w:rsidRPr="008229A8">
              <w:rPr>
                <w:rFonts w:asciiTheme="majorBidi" w:hAnsiTheme="majorBidi" w:cstheme="majorBid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</w:p>
        </w:tc>
        <w:tc>
          <w:tcPr>
            <w:tcW w:w="8306" w:type="dxa"/>
            <w:shd w:val="clear" w:color="auto" w:fill="auto"/>
          </w:tcPr>
          <w:p w:rsidR="002D1E03" w:rsidRPr="008229A8" w:rsidRDefault="002D1E03" w:rsidP="002D1E03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8229A8">
              <w:rPr>
                <w:rFonts w:asciiTheme="majorBidi" w:hAnsiTheme="majorBidi" w:cstheme="majorBidi"/>
              </w:rPr>
              <w:t>geometric parameters of the disk</w:t>
            </w:r>
          </w:p>
        </w:tc>
      </w:tr>
      <w:tr w:rsidR="002C4183" w:rsidRPr="008229A8" w:rsidTr="004F3028">
        <w:tc>
          <w:tcPr>
            <w:tcW w:w="1548" w:type="dxa"/>
            <w:shd w:val="clear" w:color="auto" w:fill="auto"/>
          </w:tcPr>
          <w:p w:rsidR="004F3028" w:rsidRPr="008229A8" w:rsidRDefault="008229A8" w:rsidP="00854FD1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K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2C4183" w:rsidRPr="008229A8" w:rsidRDefault="008229A8" w:rsidP="008229A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8229A8">
              <w:rPr>
                <w:rFonts w:asciiTheme="majorBidi" w:hAnsiTheme="majorBidi" w:cstheme="majorBidi"/>
              </w:rPr>
              <w:t>bulk modulus</w:t>
            </w:r>
            <w:r>
              <w:rPr>
                <w:rFonts w:asciiTheme="majorBidi" w:hAnsiTheme="majorBidi" w:cstheme="majorBidi"/>
              </w:rPr>
              <w:t xml:space="preserve"> of viscoelastic material</w:t>
            </w:r>
          </w:p>
        </w:tc>
      </w:tr>
      <w:tr w:rsidR="008229A8" w:rsidRPr="008229A8" w:rsidTr="004F3028">
        <w:tc>
          <w:tcPr>
            <w:tcW w:w="1548" w:type="dxa"/>
            <w:shd w:val="clear" w:color="auto" w:fill="auto"/>
          </w:tcPr>
          <w:p w:rsidR="008229A8" w:rsidRPr="008229A8" w:rsidRDefault="008229A8" w:rsidP="00854FD1">
            <w:pPr>
              <w:jc w:val="lowKashida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ω(t)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229A8" w:rsidRPr="008229A8" w:rsidRDefault="008229A8" w:rsidP="008229A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8229A8">
              <w:rPr>
                <w:rFonts w:asciiTheme="majorBidi" w:hAnsiTheme="majorBidi" w:cstheme="majorBidi"/>
              </w:rPr>
              <w:t>dimensionless kernel of relaxation of viscoelastic material</w:t>
            </w:r>
          </w:p>
        </w:tc>
      </w:tr>
      <w:tr w:rsidR="008229A8" w:rsidRPr="008229A8" w:rsidTr="004F3028">
        <w:tc>
          <w:tcPr>
            <w:tcW w:w="1548" w:type="dxa"/>
            <w:shd w:val="clear" w:color="auto" w:fill="auto"/>
          </w:tcPr>
          <w:p w:rsidR="008229A8" w:rsidRPr="00F61C7B" w:rsidRDefault="008229A8" w:rsidP="008229A8"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E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229A8" w:rsidRPr="00F61C7B" w:rsidRDefault="008229A8" w:rsidP="008229A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F61C7B">
              <w:rPr>
                <w:rFonts w:asciiTheme="majorBidi" w:hAnsiTheme="majorBidi" w:cstheme="majorBidi"/>
              </w:rPr>
              <w:t>Young's modulus of coaxial circular elastic fibers</w:t>
            </w:r>
          </w:p>
        </w:tc>
      </w:tr>
      <w:tr w:rsidR="008229A8" w:rsidRPr="008229A8" w:rsidTr="004F3028">
        <w:tc>
          <w:tcPr>
            <w:tcW w:w="1548" w:type="dxa"/>
            <w:shd w:val="clear" w:color="auto" w:fill="auto"/>
          </w:tcPr>
          <w:p w:rsidR="008229A8" w:rsidRPr="00F61C7B" w:rsidRDefault="008229A8" w:rsidP="00854FD1">
            <w:pPr>
              <w:jc w:val="lowKashida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ν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229A8" w:rsidRPr="00F61C7B" w:rsidRDefault="008229A8" w:rsidP="008229A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F61C7B">
              <w:rPr>
                <w:rFonts w:asciiTheme="majorBidi" w:hAnsiTheme="majorBidi" w:cstheme="majorBidi"/>
              </w:rPr>
              <w:t>Poisson's ratio of coaxial circular elastic fibers</w:t>
            </w:r>
          </w:p>
        </w:tc>
      </w:tr>
      <w:tr w:rsidR="008229A8" w:rsidRPr="008229A8" w:rsidTr="004F3028">
        <w:tc>
          <w:tcPr>
            <w:tcW w:w="1548" w:type="dxa"/>
            <w:shd w:val="clear" w:color="auto" w:fill="auto"/>
          </w:tcPr>
          <w:p w:rsidR="008229A8" w:rsidRPr="00F61C7B" w:rsidRDefault="00F61C7B" w:rsidP="00854FD1">
            <w:pPr>
              <w:jc w:val="lowKashida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γ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229A8" w:rsidRPr="00F61C7B" w:rsidRDefault="00F61C7B" w:rsidP="00F61C7B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F61C7B">
              <w:rPr>
                <w:rFonts w:asciiTheme="majorBidi" w:hAnsiTheme="majorBidi" w:cstheme="majorBidi"/>
              </w:rPr>
              <w:t>volume fraction of the reinforcement</w:t>
            </w:r>
          </w:p>
        </w:tc>
      </w:tr>
      <w:tr w:rsidR="008229A8" w:rsidRPr="008229A8" w:rsidTr="004F3028">
        <w:tc>
          <w:tcPr>
            <w:tcW w:w="1548" w:type="dxa"/>
            <w:shd w:val="clear" w:color="auto" w:fill="auto"/>
          </w:tcPr>
          <w:p w:rsidR="008229A8" w:rsidRPr="00F61C7B" w:rsidRDefault="00F61C7B" w:rsidP="00854FD1">
            <w:pPr>
              <w:jc w:val="lowKashida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η</m:t>
                </m:r>
              </m:oMath>
            </m:oMathPara>
          </w:p>
        </w:tc>
        <w:tc>
          <w:tcPr>
            <w:tcW w:w="8306" w:type="dxa"/>
            <w:shd w:val="clear" w:color="auto" w:fill="auto"/>
          </w:tcPr>
          <w:p w:rsidR="008229A8" w:rsidRPr="00F61C7B" w:rsidRDefault="00F61C7B" w:rsidP="008229A8">
            <w:pPr>
              <w:tabs>
                <w:tab w:val="center" w:pos="4800"/>
              </w:tabs>
              <w:jc w:val="both"/>
              <w:rPr>
                <w:rFonts w:asciiTheme="majorBidi" w:hAnsiTheme="majorBidi" w:cstheme="majorBidi"/>
              </w:rPr>
            </w:pPr>
            <w:r w:rsidRPr="00F61C7B">
              <w:rPr>
                <w:rFonts w:asciiTheme="majorBidi" w:hAnsiTheme="majorBidi" w:cstheme="majorBidi"/>
              </w:rPr>
              <w:t>material parameter</w:t>
            </w:r>
          </w:p>
        </w:tc>
      </w:tr>
    </w:tbl>
    <w:p w:rsidR="009E4FF7" w:rsidRPr="001A5AAE" w:rsidRDefault="009E4FF7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A5AAE">
        <w:rPr>
          <w:rFonts w:asciiTheme="minorBidi" w:hAnsiTheme="minorBidi" w:cstheme="minorBidi"/>
          <w:b/>
          <w:bCs/>
          <w:sz w:val="24"/>
          <w:szCs w:val="24"/>
        </w:rPr>
        <w:t>1. Introduction</w:t>
      </w:r>
    </w:p>
    <w:p w:rsidR="00885DEA" w:rsidRDefault="00717DC7" w:rsidP="00646F0D">
      <w:pPr>
        <w:spacing w:before="8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3F595D" w:rsidRPr="003F595D">
        <w:rPr>
          <w:rFonts w:asciiTheme="majorBidi" w:hAnsiTheme="majorBidi" w:cstheme="majorBidi"/>
          <w:sz w:val="24"/>
          <w:szCs w:val="24"/>
        </w:rPr>
        <w:t>otati</w:t>
      </w:r>
      <w:r w:rsidR="003F595D">
        <w:rPr>
          <w:rFonts w:asciiTheme="majorBidi" w:hAnsiTheme="majorBidi" w:cstheme="majorBidi"/>
          <w:sz w:val="24"/>
          <w:szCs w:val="24"/>
        </w:rPr>
        <w:t>o</w:t>
      </w:r>
      <w:r w:rsidR="003F595D" w:rsidRPr="003F595D">
        <w:rPr>
          <w:rFonts w:asciiTheme="majorBidi" w:hAnsiTheme="majorBidi" w:cstheme="majorBidi"/>
          <w:sz w:val="24"/>
          <w:szCs w:val="24"/>
        </w:rPr>
        <w:t>n</w:t>
      </w:r>
      <w:r w:rsidR="003F595D">
        <w:rPr>
          <w:rFonts w:asciiTheme="majorBidi" w:hAnsiTheme="majorBidi" w:cstheme="majorBidi"/>
          <w:sz w:val="24"/>
          <w:szCs w:val="24"/>
        </w:rPr>
        <w:t xml:space="preserve"> of</w:t>
      </w:r>
      <w:r w:rsidR="003F595D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3F595D">
        <w:rPr>
          <w:rFonts w:asciiTheme="majorBidi" w:hAnsiTheme="majorBidi" w:cstheme="majorBidi"/>
          <w:sz w:val="24"/>
          <w:szCs w:val="24"/>
        </w:rPr>
        <w:t>s</w:t>
      </w:r>
      <w:r w:rsidR="003F595D" w:rsidRPr="002101B3">
        <w:rPr>
          <w:rFonts w:asciiTheme="majorBidi" w:hAnsiTheme="majorBidi" w:cstheme="majorBidi"/>
          <w:sz w:val="24"/>
          <w:szCs w:val="24"/>
        </w:rPr>
        <w:t xml:space="preserve">olid and annular disks </w:t>
      </w:r>
      <w:r w:rsidR="003F595D" w:rsidRPr="003F595D">
        <w:rPr>
          <w:rFonts w:asciiTheme="majorBidi" w:hAnsiTheme="majorBidi" w:cstheme="majorBidi"/>
          <w:sz w:val="24"/>
          <w:szCs w:val="24"/>
        </w:rPr>
        <w:t>are of practical concern in many aerospace industr</w:t>
      </w:r>
      <w:r w:rsidR="00ED2161">
        <w:rPr>
          <w:rFonts w:asciiTheme="majorBidi" w:hAnsiTheme="majorBidi" w:cstheme="majorBidi"/>
          <w:sz w:val="24"/>
          <w:szCs w:val="24"/>
        </w:rPr>
        <w:t>ies</w:t>
      </w:r>
      <w:r w:rsidR="003F595D" w:rsidRPr="003F595D">
        <w:rPr>
          <w:rFonts w:asciiTheme="majorBidi" w:hAnsiTheme="majorBidi" w:cstheme="majorBidi"/>
          <w:sz w:val="24"/>
          <w:szCs w:val="24"/>
        </w:rPr>
        <w:t xml:space="preserve"> including gas turbines, </w:t>
      </w:r>
      <w:hyperlink r:id="rId8" w:tooltip="Aircraft part" w:history="1">
        <w:r w:rsidR="00ED2161" w:rsidRPr="00ED2161">
          <w:rPr>
            <w:rFonts w:asciiTheme="majorBidi" w:hAnsiTheme="majorBidi" w:cstheme="majorBidi"/>
            <w:sz w:val="24"/>
            <w:szCs w:val="24"/>
          </w:rPr>
          <w:t>aircraft parts</w:t>
        </w:r>
      </w:hyperlink>
      <w:r w:rsidR="00ED2161" w:rsidRPr="00ED2161">
        <w:rPr>
          <w:rFonts w:asciiTheme="majorBidi" w:hAnsiTheme="majorBidi" w:cstheme="majorBidi"/>
          <w:sz w:val="24"/>
          <w:szCs w:val="24"/>
        </w:rPr>
        <w:t>,</w:t>
      </w:r>
      <w:r w:rsidR="00ED2161">
        <w:rPr>
          <w:rFonts w:asciiTheme="majorBidi" w:hAnsiTheme="majorBidi" w:cstheme="majorBidi"/>
          <w:sz w:val="24"/>
          <w:szCs w:val="24"/>
        </w:rPr>
        <w:t xml:space="preserve"> </w:t>
      </w:r>
      <w:hyperlink r:id="rId9" w:tooltip="Rocket" w:history="1">
        <w:r w:rsidR="00ED2161" w:rsidRPr="00ED2161">
          <w:rPr>
            <w:rFonts w:asciiTheme="majorBidi" w:hAnsiTheme="majorBidi" w:cstheme="majorBidi"/>
            <w:sz w:val="24"/>
            <w:szCs w:val="24"/>
          </w:rPr>
          <w:t>rockets</w:t>
        </w:r>
      </w:hyperlink>
      <w:r w:rsidR="00ED2161" w:rsidRPr="00ED2161">
        <w:rPr>
          <w:rFonts w:asciiTheme="majorBidi" w:hAnsiTheme="majorBidi" w:cstheme="majorBidi"/>
          <w:sz w:val="24"/>
          <w:szCs w:val="24"/>
        </w:rPr>
        <w:t>,</w:t>
      </w:r>
      <w:r w:rsidR="003F595D">
        <w:rPr>
          <w:rFonts w:asciiTheme="majorBidi" w:hAnsiTheme="majorBidi" w:cstheme="majorBidi"/>
          <w:sz w:val="24"/>
          <w:szCs w:val="24"/>
        </w:rPr>
        <w:t xml:space="preserve"> and in many </w:t>
      </w:r>
      <w:r w:rsidR="003F595D" w:rsidRPr="003F595D">
        <w:rPr>
          <w:rFonts w:asciiTheme="majorBidi" w:hAnsiTheme="majorBidi" w:cstheme="majorBidi"/>
          <w:sz w:val="24"/>
          <w:szCs w:val="24"/>
        </w:rPr>
        <w:t>fields of engineering such as marine</w:t>
      </w:r>
      <w:r w:rsidR="003F595D">
        <w:rPr>
          <w:rFonts w:asciiTheme="majorBidi" w:hAnsiTheme="majorBidi" w:cstheme="majorBidi"/>
          <w:sz w:val="24"/>
          <w:szCs w:val="24"/>
        </w:rPr>
        <w:t xml:space="preserve"> and</w:t>
      </w:r>
      <w:r w:rsidR="003F595D" w:rsidRPr="003F595D">
        <w:rPr>
          <w:rFonts w:asciiTheme="majorBidi" w:hAnsiTheme="majorBidi" w:cstheme="majorBidi"/>
          <w:sz w:val="24"/>
          <w:szCs w:val="24"/>
        </w:rPr>
        <w:t xml:space="preserve"> mechanical</w:t>
      </w:r>
      <w:r w:rsidR="003F595D">
        <w:rPr>
          <w:rFonts w:asciiTheme="majorBidi" w:hAnsiTheme="majorBidi" w:cstheme="majorBidi"/>
          <w:sz w:val="24"/>
          <w:szCs w:val="24"/>
        </w:rPr>
        <w:t xml:space="preserve"> applications</w:t>
      </w:r>
      <w:r w:rsidR="003F595D" w:rsidRPr="003F595D">
        <w:rPr>
          <w:rFonts w:asciiTheme="majorBidi" w:hAnsiTheme="majorBidi" w:cstheme="majorBidi"/>
          <w:sz w:val="24"/>
          <w:szCs w:val="24"/>
        </w:rPr>
        <w:t>.</w:t>
      </w:r>
      <w:r w:rsidR="00ED2161">
        <w:rPr>
          <w:rFonts w:asciiTheme="majorBidi" w:hAnsiTheme="majorBidi" w:cstheme="majorBidi"/>
          <w:sz w:val="24"/>
          <w:szCs w:val="24"/>
        </w:rPr>
        <w:t xml:space="preserve"> One of the famous examples of </w:t>
      </w:r>
      <w:r w:rsidR="00162C34" w:rsidRPr="003F1572">
        <w:rPr>
          <w:rFonts w:asciiTheme="majorBidi" w:hAnsiTheme="majorBidi" w:cstheme="majorBidi"/>
          <w:sz w:val="24"/>
          <w:szCs w:val="24"/>
        </w:rPr>
        <w:t xml:space="preserve">rotating </w:t>
      </w:r>
      <w:r w:rsidR="003F1572" w:rsidRPr="003F1572">
        <w:rPr>
          <w:rFonts w:asciiTheme="majorBidi" w:hAnsiTheme="majorBidi" w:cstheme="majorBidi"/>
          <w:sz w:val="24"/>
          <w:szCs w:val="24"/>
        </w:rPr>
        <w:t>solid disk</w:t>
      </w:r>
      <w:r w:rsidR="00ED2161">
        <w:rPr>
          <w:rFonts w:asciiTheme="majorBidi" w:hAnsiTheme="majorBidi" w:cstheme="majorBidi"/>
          <w:sz w:val="24"/>
          <w:szCs w:val="24"/>
        </w:rPr>
        <w:t>s</w:t>
      </w:r>
      <w:r w:rsidR="003F1572" w:rsidRPr="003F1572">
        <w:rPr>
          <w:rFonts w:asciiTheme="majorBidi" w:hAnsiTheme="majorBidi" w:cstheme="majorBidi"/>
          <w:sz w:val="24"/>
          <w:szCs w:val="24"/>
        </w:rPr>
        <w:t xml:space="preserve"> </w:t>
      </w:r>
      <w:r w:rsidR="00ED2161">
        <w:rPr>
          <w:rFonts w:asciiTheme="majorBidi" w:hAnsiTheme="majorBidi" w:cstheme="majorBidi"/>
          <w:sz w:val="24"/>
          <w:szCs w:val="24"/>
        </w:rPr>
        <w:t>is the b</w:t>
      </w:r>
      <w:r w:rsidR="00ED2161" w:rsidRPr="003F1572">
        <w:rPr>
          <w:rFonts w:asciiTheme="majorBidi" w:hAnsiTheme="majorBidi" w:cstheme="majorBidi"/>
          <w:sz w:val="24"/>
          <w:szCs w:val="24"/>
        </w:rPr>
        <w:t>rake disk</w:t>
      </w:r>
      <w:r w:rsidR="00ED2161">
        <w:rPr>
          <w:rFonts w:asciiTheme="majorBidi" w:hAnsiTheme="majorBidi" w:cstheme="majorBidi"/>
          <w:sz w:val="24"/>
          <w:szCs w:val="24"/>
        </w:rPr>
        <w:t xml:space="preserve"> in which </w:t>
      </w:r>
      <w:r w:rsidR="003F1572" w:rsidRPr="003F1572">
        <w:rPr>
          <w:rFonts w:asciiTheme="majorBidi" w:hAnsiTheme="majorBidi" w:cstheme="majorBidi"/>
          <w:sz w:val="24"/>
          <w:szCs w:val="24"/>
        </w:rPr>
        <w:t>only body force</w:t>
      </w:r>
      <w:r w:rsidR="00ED2161">
        <w:rPr>
          <w:rFonts w:asciiTheme="majorBidi" w:hAnsiTheme="majorBidi" w:cstheme="majorBidi"/>
          <w:sz w:val="24"/>
          <w:szCs w:val="24"/>
        </w:rPr>
        <w:t>s are</w:t>
      </w:r>
      <w:r w:rsidR="003F1572" w:rsidRPr="003F1572">
        <w:rPr>
          <w:rFonts w:asciiTheme="majorBidi" w:hAnsiTheme="majorBidi" w:cstheme="majorBidi"/>
          <w:sz w:val="24"/>
          <w:szCs w:val="24"/>
        </w:rPr>
        <w:t xml:space="preserve"> involved. </w:t>
      </w:r>
      <w:r w:rsidR="004E6D36">
        <w:rPr>
          <w:rFonts w:asciiTheme="majorBidi" w:hAnsiTheme="majorBidi" w:cstheme="majorBidi"/>
          <w:sz w:val="24"/>
          <w:szCs w:val="24"/>
        </w:rPr>
        <w:t xml:space="preserve">Most </w:t>
      </w:r>
      <w:r w:rsidR="004E6D36" w:rsidRPr="00991FD8">
        <w:rPr>
          <w:rFonts w:asciiTheme="majorBidi" w:hAnsiTheme="majorBidi" w:cstheme="majorBidi"/>
          <w:sz w:val="24"/>
          <w:szCs w:val="24"/>
        </w:rPr>
        <w:t>applications o</w:t>
      </w:r>
      <w:r w:rsidR="00646F0D">
        <w:rPr>
          <w:rFonts w:asciiTheme="majorBidi" w:hAnsiTheme="majorBidi" w:cstheme="majorBidi"/>
          <w:sz w:val="24"/>
          <w:szCs w:val="24"/>
        </w:rPr>
        <w:t>f</w:t>
      </w:r>
      <w:r w:rsidR="004E6D36" w:rsidRPr="00991FD8">
        <w:rPr>
          <w:rFonts w:asciiTheme="majorBidi" w:hAnsiTheme="majorBidi" w:cstheme="majorBidi"/>
          <w:sz w:val="24"/>
          <w:szCs w:val="24"/>
        </w:rPr>
        <w:t xml:space="preserve"> the solid and annular disk are concerned with their rotation</w:t>
      </w:r>
      <w:r w:rsidR="00991FD8" w:rsidRPr="00991FD8">
        <w:rPr>
          <w:rFonts w:asciiTheme="majorBidi" w:hAnsiTheme="majorBidi" w:cstheme="majorBidi"/>
          <w:sz w:val="24"/>
          <w:szCs w:val="24"/>
        </w:rPr>
        <w:t>, the thermal or thermomechanical loads applied</w:t>
      </w:r>
      <w:r w:rsidR="004E6D36" w:rsidRPr="00991FD8">
        <w:rPr>
          <w:rFonts w:asciiTheme="majorBidi" w:hAnsiTheme="majorBidi" w:cstheme="majorBidi"/>
          <w:sz w:val="24"/>
          <w:szCs w:val="24"/>
        </w:rPr>
        <w:t>, and their linearity or nonlinearity forms</w:t>
      </w:r>
      <w:r w:rsidR="00991FD8" w:rsidRPr="00991FD8">
        <w:rPr>
          <w:rFonts w:asciiTheme="majorBidi" w:hAnsiTheme="majorBidi" w:cstheme="majorBidi"/>
          <w:sz w:val="24"/>
          <w:szCs w:val="24"/>
        </w:rPr>
        <w:t>. In the linear case</w:t>
      </w:r>
      <w:r w:rsidR="004E6D36" w:rsidRPr="00991FD8">
        <w:rPr>
          <w:rFonts w:asciiTheme="majorBidi" w:hAnsiTheme="majorBidi" w:cstheme="majorBidi"/>
          <w:sz w:val="24"/>
          <w:szCs w:val="24"/>
        </w:rPr>
        <w:t xml:space="preserve"> </w:t>
      </w:r>
      <w:r w:rsidR="00991FD8" w:rsidRPr="00991FD8">
        <w:rPr>
          <w:rFonts w:asciiTheme="majorBidi" w:hAnsiTheme="majorBidi" w:cstheme="majorBidi"/>
          <w:sz w:val="24"/>
          <w:szCs w:val="24"/>
        </w:rPr>
        <w:t>investigators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 mainly used infinitesimal elasticity theory </w:t>
      </w:r>
      <w:r w:rsidR="00991FD8" w:rsidRPr="00991FD8">
        <w:rPr>
          <w:rFonts w:asciiTheme="majorBidi" w:hAnsiTheme="majorBidi" w:cstheme="majorBidi"/>
          <w:sz w:val="24"/>
          <w:szCs w:val="24"/>
        </w:rPr>
        <w:t>to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 study </w:t>
      </w:r>
      <w:r w:rsidR="00991FD8" w:rsidRPr="00991FD8">
        <w:rPr>
          <w:rFonts w:asciiTheme="majorBidi" w:hAnsiTheme="majorBidi" w:cstheme="majorBidi"/>
          <w:sz w:val="24"/>
          <w:szCs w:val="24"/>
        </w:rPr>
        <w:t>the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 isotropic or anisotropic disks of uniform</w:t>
      </w:r>
      <w:r w:rsidR="00991FD8" w:rsidRPr="00991FD8">
        <w:rPr>
          <w:rFonts w:asciiTheme="majorBidi" w:hAnsiTheme="majorBidi" w:cstheme="majorBidi"/>
          <w:sz w:val="24"/>
          <w:szCs w:val="24"/>
        </w:rPr>
        <w:t>-</w:t>
      </w:r>
      <w:r w:rsidR="00526833" w:rsidRPr="00991FD8">
        <w:rPr>
          <w:rFonts w:asciiTheme="majorBidi" w:hAnsiTheme="majorBidi" w:cstheme="majorBidi"/>
          <w:sz w:val="24"/>
          <w:szCs w:val="24"/>
        </w:rPr>
        <w:t>thickness profiles</w:t>
      </w:r>
      <w:r w:rsidR="00991FD8" w:rsidRPr="00991FD8">
        <w:rPr>
          <w:rFonts w:asciiTheme="majorBidi" w:hAnsiTheme="majorBidi" w:cstheme="majorBidi"/>
          <w:sz w:val="24"/>
          <w:szCs w:val="24"/>
        </w:rPr>
        <w:t xml:space="preserve"> [1]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. </w:t>
      </w:r>
      <w:r w:rsidR="00991FD8" w:rsidRPr="00991FD8">
        <w:rPr>
          <w:rFonts w:asciiTheme="majorBidi" w:hAnsiTheme="majorBidi" w:cstheme="majorBidi"/>
          <w:sz w:val="24"/>
          <w:szCs w:val="24"/>
        </w:rPr>
        <w:t>However</w:t>
      </w:r>
      <w:r>
        <w:rPr>
          <w:rFonts w:asciiTheme="majorBidi" w:hAnsiTheme="majorBidi" w:cstheme="majorBidi"/>
          <w:sz w:val="24"/>
          <w:szCs w:val="24"/>
        </w:rPr>
        <w:t>,</w:t>
      </w:r>
      <w:r w:rsidR="00991FD8" w:rsidRPr="00991FD8">
        <w:rPr>
          <w:rFonts w:asciiTheme="majorBidi" w:hAnsiTheme="majorBidi" w:cstheme="majorBidi"/>
          <w:sz w:val="24"/>
          <w:szCs w:val="24"/>
        </w:rPr>
        <w:t xml:space="preserve"> i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n nonlinear </w:t>
      </w:r>
      <w:r w:rsidR="00991FD8" w:rsidRPr="00991FD8">
        <w:rPr>
          <w:rFonts w:asciiTheme="majorBidi" w:hAnsiTheme="majorBidi" w:cstheme="majorBidi"/>
          <w:sz w:val="24"/>
          <w:szCs w:val="24"/>
        </w:rPr>
        <w:t>analysis</w:t>
      </w:r>
      <w:r w:rsidR="00526833" w:rsidRPr="00991FD8">
        <w:rPr>
          <w:rFonts w:asciiTheme="majorBidi" w:hAnsiTheme="majorBidi" w:cstheme="majorBidi"/>
          <w:sz w:val="24"/>
          <w:szCs w:val="24"/>
        </w:rPr>
        <w:t>, the scientif</w:t>
      </w:r>
      <w:r w:rsidR="00646F0D">
        <w:rPr>
          <w:rFonts w:asciiTheme="majorBidi" w:hAnsiTheme="majorBidi" w:cstheme="majorBidi"/>
          <w:sz w:val="24"/>
          <w:szCs w:val="24"/>
        </w:rPr>
        <w:t>ic literature mainly focused on</w:t>
      </w:r>
      <w:r w:rsidR="00526833" w:rsidRPr="00991FD8">
        <w:rPr>
          <w:rFonts w:asciiTheme="majorBidi" w:hAnsiTheme="majorBidi" w:cstheme="majorBidi"/>
          <w:sz w:val="24"/>
          <w:szCs w:val="24"/>
        </w:rPr>
        <w:t xml:space="preserve"> material and analysis</w:t>
      </w:r>
      <w:r w:rsidR="00991FD8">
        <w:rPr>
          <w:rFonts w:asciiTheme="majorBidi" w:hAnsiTheme="majorBidi" w:cstheme="majorBidi"/>
          <w:sz w:val="24"/>
          <w:szCs w:val="24"/>
        </w:rPr>
        <w:t xml:space="preserve"> as well as the </w:t>
      </w:r>
      <w:r w:rsidR="00991FD8" w:rsidRPr="00991FD8">
        <w:rPr>
          <w:rFonts w:asciiTheme="majorBidi" w:hAnsiTheme="majorBidi" w:cstheme="majorBidi"/>
          <w:sz w:val="24"/>
          <w:szCs w:val="24"/>
        </w:rPr>
        <w:t>nonlinear geometry</w:t>
      </w:r>
      <w:r w:rsidR="00526833" w:rsidRPr="00991FD8">
        <w:rPr>
          <w:rFonts w:asciiTheme="majorBidi" w:hAnsiTheme="majorBidi" w:cstheme="majorBidi"/>
          <w:sz w:val="24"/>
          <w:szCs w:val="24"/>
        </w:rPr>
        <w:t>.</w:t>
      </w:r>
      <w:r w:rsidR="00AC5F59" w:rsidRPr="00991FD8">
        <w:rPr>
          <w:rFonts w:asciiTheme="majorBidi" w:hAnsiTheme="majorBidi" w:cstheme="majorBidi"/>
          <w:sz w:val="24"/>
          <w:szCs w:val="24"/>
        </w:rPr>
        <w:t xml:space="preserve"> </w:t>
      </w:r>
      <w:r w:rsidR="00231E1A" w:rsidRPr="00991FD8">
        <w:rPr>
          <w:rFonts w:asciiTheme="majorBidi" w:hAnsiTheme="majorBidi" w:cstheme="majorBidi"/>
          <w:sz w:val="24"/>
          <w:szCs w:val="24"/>
        </w:rPr>
        <w:t>The applications of non-uniform, variable-thickness disks are rapidly increasing due to economic conside</w:t>
      </w:r>
      <w:r w:rsidR="00231E1A">
        <w:rPr>
          <w:rFonts w:asciiTheme="majorBidi" w:hAnsiTheme="majorBidi" w:cstheme="majorBidi"/>
          <w:sz w:val="24"/>
          <w:szCs w:val="24"/>
        </w:rPr>
        <w:t>ration</w:t>
      </w:r>
      <w:r w:rsidR="00646F0D">
        <w:rPr>
          <w:rFonts w:asciiTheme="majorBidi" w:hAnsiTheme="majorBidi" w:cstheme="majorBidi"/>
          <w:sz w:val="24"/>
          <w:szCs w:val="24"/>
        </w:rPr>
        <w:t>s</w:t>
      </w:r>
      <w:r w:rsidR="00231E1A">
        <w:rPr>
          <w:rFonts w:asciiTheme="majorBidi" w:hAnsiTheme="majorBidi" w:cstheme="majorBidi"/>
          <w:sz w:val="24"/>
          <w:szCs w:val="24"/>
        </w:rPr>
        <w:t xml:space="preserve"> and to </w:t>
      </w:r>
      <w:r w:rsidR="00B52EFF" w:rsidRPr="00AC5F59">
        <w:rPr>
          <w:rFonts w:asciiTheme="majorBidi" w:hAnsiTheme="majorBidi" w:cstheme="majorBidi"/>
          <w:sz w:val="24"/>
          <w:szCs w:val="24"/>
        </w:rPr>
        <w:t xml:space="preserve">improve </w:t>
      </w:r>
      <w:r w:rsidR="00B52EFF">
        <w:rPr>
          <w:rFonts w:asciiTheme="majorBidi" w:hAnsiTheme="majorBidi" w:cstheme="majorBidi"/>
          <w:sz w:val="24"/>
          <w:szCs w:val="24"/>
        </w:rPr>
        <w:t xml:space="preserve">the </w:t>
      </w:r>
      <w:r w:rsidR="00B52EFF" w:rsidRPr="00AC5F59">
        <w:rPr>
          <w:rFonts w:asciiTheme="majorBidi" w:hAnsiTheme="majorBidi" w:cstheme="majorBidi"/>
          <w:sz w:val="24"/>
          <w:szCs w:val="24"/>
        </w:rPr>
        <w:t>mechanical performance</w:t>
      </w:r>
      <w:r w:rsidR="00B52EFF">
        <w:rPr>
          <w:rFonts w:asciiTheme="majorBidi" w:hAnsiTheme="majorBidi" w:cstheme="majorBidi"/>
          <w:sz w:val="24"/>
          <w:szCs w:val="24"/>
        </w:rPr>
        <w:t xml:space="preserve">s [2]. </w:t>
      </w:r>
      <w:proofErr w:type="spellStart"/>
      <w:r w:rsidR="00B52EFF" w:rsidRPr="00B52EFF">
        <w:rPr>
          <w:rFonts w:asciiTheme="majorBidi" w:hAnsiTheme="majorBidi" w:cstheme="majorBidi"/>
          <w:sz w:val="24"/>
          <w:szCs w:val="24"/>
        </w:rPr>
        <w:t>Eraslan</w:t>
      </w:r>
      <w:proofErr w:type="spellEnd"/>
      <w:r w:rsidR="00B52EFF" w:rsidRPr="00B52EFF">
        <w:rPr>
          <w:rFonts w:asciiTheme="majorBidi" w:hAnsiTheme="majorBidi" w:cstheme="majorBidi"/>
          <w:sz w:val="24"/>
          <w:szCs w:val="24"/>
        </w:rPr>
        <w:t xml:space="preserve"> </w:t>
      </w:r>
      <w:r w:rsidR="00B52EFF">
        <w:rPr>
          <w:rFonts w:asciiTheme="majorBidi" w:hAnsiTheme="majorBidi" w:cstheme="majorBidi"/>
          <w:sz w:val="24"/>
          <w:szCs w:val="24"/>
        </w:rPr>
        <w:t>and</w:t>
      </w:r>
      <w:r w:rsidR="00B52EFF" w:rsidRPr="00B52E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EFF" w:rsidRPr="00B52EFF">
        <w:rPr>
          <w:rFonts w:asciiTheme="majorBidi" w:hAnsiTheme="majorBidi" w:cstheme="majorBidi"/>
          <w:sz w:val="24"/>
          <w:szCs w:val="24"/>
        </w:rPr>
        <w:t>Orcan</w:t>
      </w:r>
      <w:proofErr w:type="spellEnd"/>
      <w:r w:rsidR="00B52EFF" w:rsidRPr="00B52EFF">
        <w:rPr>
          <w:rFonts w:asciiTheme="majorBidi" w:hAnsiTheme="majorBidi" w:cstheme="majorBidi"/>
          <w:sz w:val="24"/>
          <w:szCs w:val="24"/>
        </w:rPr>
        <w:t xml:space="preserve"> </w:t>
      </w:r>
      <w:r w:rsidR="00B52EFF">
        <w:rPr>
          <w:rFonts w:asciiTheme="majorBidi" w:hAnsiTheme="majorBidi" w:cstheme="majorBidi"/>
          <w:sz w:val="24"/>
          <w:szCs w:val="24"/>
        </w:rPr>
        <w:t xml:space="preserve">[3] and </w:t>
      </w:r>
      <w:proofErr w:type="spellStart"/>
      <w:r w:rsidR="00B52EFF" w:rsidRPr="00B52EFF">
        <w:rPr>
          <w:rFonts w:asciiTheme="majorBidi" w:hAnsiTheme="majorBidi" w:cstheme="majorBidi"/>
          <w:sz w:val="24"/>
          <w:szCs w:val="24"/>
        </w:rPr>
        <w:t>Eraslan</w:t>
      </w:r>
      <w:proofErr w:type="spellEnd"/>
      <w:r w:rsidR="00B52EFF" w:rsidRPr="00B52EFF">
        <w:rPr>
          <w:rFonts w:asciiTheme="majorBidi" w:hAnsiTheme="majorBidi" w:cstheme="majorBidi"/>
          <w:sz w:val="24"/>
          <w:szCs w:val="24"/>
        </w:rPr>
        <w:t xml:space="preserve"> </w:t>
      </w:r>
      <w:r w:rsidR="00B52EFF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B52EFF" w:rsidRPr="00B52EFF">
        <w:rPr>
          <w:rFonts w:asciiTheme="majorBidi" w:hAnsiTheme="majorBidi" w:cstheme="majorBidi"/>
          <w:sz w:val="24"/>
          <w:szCs w:val="24"/>
        </w:rPr>
        <w:t>Argeso</w:t>
      </w:r>
      <w:proofErr w:type="spellEnd"/>
      <w:r w:rsidR="00B52EFF">
        <w:rPr>
          <w:rFonts w:asciiTheme="majorBidi" w:hAnsiTheme="majorBidi" w:cstheme="majorBidi"/>
          <w:sz w:val="24"/>
          <w:szCs w:val="24"/>
        </w:rPr>
        <w:t xml:space="preserve"> [3] dealt with deformation of rotating variable-thickness disks</w:t>
      </w:r>
      <w:r w:rsidR="00B52EFF" w:rsidRPr="00B52EFF">
        <w:rPr>
          <w:rFonts w:asciiTheme="majorBidi" w:hAnsiTheme="majorBidi" w:cstheme="majorBidi"/>
          <w:sz w:val="24"/>
          <w:szCs w:val="24"/>
        </w:rPr>
        <w:t xml:space="preserve">. </w:t>
      </w:r>
      <w:r w:rsidR="008834EA">
        <w:rPr>
          <w:rFonts w:asciiTheme="majorBidi" w:hAnsiTheme="majorBidi" w:cstheme="majorBidi"/>
          <w:sz w:val="24"/>
          <w:szCs w:val="24"/>
        </w:rPr>
        <w:t>They found that,</w:t>
      </w:r>
      <w:r w:rsidR="008834EA" w:rsidRPr="008834EA">
        <w:rPr>
          <w:rFonts w:asciiTheme="majorBidi" w:hAnsiTheme="majorBidi" w:cstheme="majorBidi"/>
          <w:sz w:val="24"/>
          <w:szCs w:val="24"/>
        </w:rPr>
        <w:t xml:space="preserve"> </w:t>
      </w:r>
      <w:r w:rsidR="008834EA" w:rsidRPr="00AC5F59">
        <w:rPr>
          <w:rFonts w:asciiTheme="majorBidi" w:hAnsiTheme="majorBidi" w:cstheme="majorBidi"/>
          <w:sz w:val="24"/>
          <w:szCs w:val="24"/>
        </w:rPr>
        <w:t>at the same angular velocity</w:t>
      </w:r>
      <w:r w:rsidR="008834EA">
        <w:rPr>
          <w:rFonts w:asciiTheme="majorBidi" w:hAnsiTheme="majorBidi" w:cstheme="majorBidi"/>
          <w:sz w:val="24"/>
          <w:szCs w:val="24"/>
        </w:rPr>
        <w:t>, the stresses for both rotating variable-thickness solid and annular disks have the smallest values in comparison with those of the uniform-thickness disks.</w:t>
      </w:r>
    </w:p>
    <w:p w:rsidR="003F595D" w:rsidRDefault="004E256C" w:rsidP="00B744F4">
      <w:pPr>
        <w:spacing w:before="8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885DEA">
        <w:rPr>
          <w:rFonts w:asciiTheme="majorBidi" w:hAnsiTheme="majorBidi" w:cstheme="majorBidi"/>
          <w:sz w:val="24"/>
          <w:szCs w:val="24"/>
        </w:rPr>
        <w:t xml:space="preserve">Timoshenko and </w:t>
      </w:r>
      <w:proofErr w:type="spellStart"/>
      <w:r w:rsidRPr="00885DEA">
        <w:rPr>
          <w:rFonts w:asciiTheme="majorBidi" w:hAnsiTheme="majorBidi" w:cstheme="majorBidi"/>
          <w:sz w:val="24"/>
          <w:szCs w:val="24"/>
        </w:rPr>
        <w:t>Goodier</w:t>
      </w:r>
      <w:proofErr w:type="spellEnd"/>
      <w:r w:rsidRPr="00885DEA">
        <w:rPr>
          <w:rFonts w:asciiTheme="majorBidi" w:hAnsiTheme="majorBidi" w:cstheme="majorBidi"/>
          <w:sz w:val="24"/>
          <w:szCs w:val="24"/>
        </w:rPr>
        <w:t xml:space="preserve"> [5] dealt with different problems of the deformation of rotating disks. These disks may</w:t>
      </w:r>
      <w:r w:rsidR="00646F0D">
        <w:rPr>
          <w:rFonts w:asciiTheme="majorBidi" w:hAnsiTheme="majorBidi" w:cstheme="majorBidi"/>
          <w:sz w:val="24"/>
          <w:szCs w:val="24"/>
        </w:rPr>
        <w:t xml:space="preserve"> </w:t>
      </w:r>
      <w:r w:rsidRPr="00885DEA">
        <w:rPr>
          <w:rFonts w:asciiTheme="majorBidi" w:hAnsiTheme="majorBidi" w:cstheme="majorBidi"/>
          <w:sz w:val="24"/>
          <w:szCs w:val="24"/>
        </w:rPr>
        <w:t xml:space="preserve">be made of linear elastic, isotropic and homogeneous materials. 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However, </w:t>
      </w:r>
      <w:r w:rsidRPr="00885DEA">
        <w:rPr>
          <w:rFonts w:asciiTheme="majorBidi" w:hAnsiTheme="majorBidi" w:cstheme="majorBidi"/>
          <w:sz w:val="24"/>
          <w:szCs w:val="24"/>
        </w:rPr>
        <w:t xml:space="preserve">Horgan </w:t>
      </w:r>
      <w:r w:rsidR="00885DEA" w:rsidRPr="00885DEA">
        <w:rPr>
          <w:rFonts w:asciiTheme="majorBidi" w:hAnsiTheme="majorBidi" w:cstheme="majorBidi"/>
          <w:sz w:val="24"/>
          <w:szCs w:val="24"/>
        </w:rPr>
        <w:t>and</w:t>
      </w:r>
      <w:r w:rsidRPr="00885DEA">
        <w:rPr>
          <w:rFonts w:asciiTheme="majorBidi" w:hAnsiTheme="majorBidi" w:cstheme="majorBidi"/>
          <w:sz w:val="24"/>
          <w:szCs w:val="24"/>
        </w:rPr>
        <w:t xml:space="preserve"> Chan </w:t>
      </w:r>
      <w:r w:rsidR="00885DEA" w:rsidRPr="00885DEA">
        <w:rPr>
          <w:rFonts w:asciiTheme="majorBidi" w:hAnsiTheme="majorBidi" w:cstheme="majorBidi"/>
          <w:sz w:val="24"/>
          <w:szCs w:val="24"/>
        </w:rPr>
        <w:t>[6] studied the behavior of disks whi</w:t>
      </w:r>
      <w:r w:rsidR="00885DEA">
        <w:rPr>
          <w:rFonts w:asciiTheme="majorBidi" w:hAnsiTheme="majorBidi" w:cstheme="majorBidi"/>
          <w:sz w:val="24"/>
          <w:szCs w:val="24"/>
        </w:rPr>
        <w:t>c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h </w:t>
      </w:r>
      <w:r w:rsidR="00646F0D">
        <w:rPr>
          <w:rFonts w:asciiTheme="majorBidi" w:hAnsiTheme="majorBidi" w:cstheme="majorBidi"/>
          <w:sz w:val="24"/>
          <w:szCs w:val="24"/>
        </w:rPr>
        <w:t xml:space="preserve">were 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composed of </w:t>
      </w:r>
      <w:r w:rsidRPr="00885DEA">
        <w:rPr>
          <w:rFonts w:asciiTheme="majorBidi" w:hAnsiTheme="majorBidi" w:cstheme="majorBidi"/>
          <w:sz w:val="24"/>
          <w:szCs w:val="24"/>
        </w:rPr>
        <w:t xml:space="preserve">functionally graded 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materials. They assumed that </w:t>
      </w:r>
      <w:r w:rsidR="00EF79AF">
        <w:rPr>
          <w:rFonts w:asciiTheme="majorBidi" w:hAnsiTheme="majorBidi" w:cstheme="majorBidi"/>
          <w:sz w:val="24"/>
          <w:szCs w:val="24"/>
        </w:rPr>
        <w:t>Young’s modulus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="00885DEA" w:rsidRPr="00885DEA">
        <w:rPr>
          <w:rFonts w:asciiTheme="majorBidi" w:hAnsiTheme="majorBidi" w:cstheme="majorBidi"/>
          <w:sz w:val="24"/>
          <w:szCs w:val="24"/>
        </w:rPr>
        <w:t xml:space="preserve"> is functionally graded (FG) in the radial direction</w:t>
      </w:r>
      <w:r w:rsidR="00885DEA">
        <w:rPr>
          <w:rFonts w:asciiTheme="majorBidi" w:hAnsiTheme="majorBidi" w:cstheme="majorBidi"/>
          <w:sz w:val="24"/>
          <w:szCs w:val="24"/>
        </w:rPr>
        <w:t xml:space="preserve"> </w:t>
      </w:r>
      <w:r w:rsidR="00885DEA" w:rsidRPr="00885DEA">
        <w:rPr>
          <w:rFonts w:asciiTheme="majorBidi" w:hAnsiTheme="majorBidi" w:cstheme="majorBidi"/>
          <w:sz w:val="24"/>
          <w:szCs w:val="24"/>
        </w:rPr>
        <w:t xml:space="preserve">as a 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power-law function of the radius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885DEA" w:rsidRPr="00885DEA">
        <w:rPr>
          <w:rFonts w:asciiTheme="majorBidi" w:hAnsiTheme="majorBidi" w:cstheme="majorBidi"/>
          <w:sz w:val="24"/>
          <w:szCs w:val="24"/>
        </w:rPr>
        <w:t xml:space="preserve"> </w:t>
      </w:r>
      <w:r w:rsidR="00885DEA">
        <w:rPr>
          <w:rFonts w:asciiTheme="majorBidi" w:hAnsiTheme="majorBidi" w:cstheme="majorBidi"/>
          <w:sz w:val="24"/>
          <w:szCs w:val="24"/>
        </w:rPr>
        <w:t>of the disk</w:t>
      </w:r>
      <w:r w:rsidR="00421767" w:rsidRPr="00421767">
        <w:rPr>
          <w:rFonts w:asciiTheme="majorBidi" w:hAnsiTheme="majorBidi" w:cstheme="majorBidi"/>
          <w:sz w:val="24"/>
          <w:szCs w:val="24"/>
        </w:rPr>
        <w:t>.</w:t>
      </w:r>
      <w:r w:rsidR="00A54ECA" w:rsidRPr="00A54E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1767">
        <w:rPr>
          <w:rFonts w:asciiTheme="majorBidi" w:hAnsiTheme="majorBidi" w:cstheme="majorBidi"/>
          <w:sz w:val="24"/>
          <w:szCs w:val="24"/>
        </w:rPr>
        <w:t>Jahed</w:t>
      </w:r>
      <w:proofErr w:type="spellEnd"/>
      <w:r w:rsidR="00421767">
        <w:rPr>
          <w:rFonts w:asciiTheme="majorBidi" w:hAnsiTheme="majorBidi" w:cstheme="majorBidi"/>
          <w:sz w:val="24"/>
          <w:szCs w:val="24"/>
        </w:rPr>
        <w:t xml:space="preserve"> et al. [</w:t>
      </w:r>
      <w:r w:rsidR="00162C34">
        <w:rPr>
          <w:rFonts w:asciiTheme="majorBidi" w:hAnsiTheme="majorBidi" w:cstheme="majorBidi"/>
          <w:sz w:val="24"/>
          <w:szCs w:val="24"/>
        </w:rPr>
        <w:t>7</w:t>
      </w:r>
      <w:r w:rsidR="00421767" w:rsidRPr="00421767">
        <w:rPr>
          <w:rFonts w:asciiTheme="majorBidi" w:hAnsiTheme="majorBidi" w:cstheme="majorBidi"/>
          <w:sz w:val="24"/>
          <w:szCs w:val="24"/>
        </w:rPr>
        <w:t>]</w:t>
      </w:r>
      <w:r w:rsidR="00162C3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162C34" w:rsidRPr="00A54ECA">
        <w:rPr>
          <w:sz w:val="24"/>
          <w:szCs w:val="24"/>
        </w:rPr>
        <w:t>Hojjati</w:t>
      </w:r>
      <w:proofErr w:type="spellEnd"/>
      <w:r w:rsidR="00162C34">
        <w:rPr>
          <w:sz w:val="24"/>
          <w:szCs w:val="24"/>
        </w:rPr>
        <w:t xml:space="preserve"> and</w:t>
      </w:r>
      <w:r w:rsidR="00162C34" w:rsidRPr="00A54ECA">
        <w:rPr>
          <w:sz w:val="24"/>
          <w:szCs w:val="24"/>
        </w:rPr>
        <w:t xml:space="preserve"> </w:t>
      </w:r>
      <w:proofErr w:type="spellStart"/>
      <w:r w:rsidR="00162C34" w:rsidRPr="00A54ECA">
        <w:rPr>
          <w:sz w:val="24"/>
          <w:szCs w:val="24"/>
        </w:rPr>
        <w:t>Hassani</w:t>
      </w:r>
      <w:proofErr w:type="spellEnd"/>
      <w:r w:rsidR="00162C34">
        <w:rPr>
          <w:sz w:val="24"/>
          <w:szCs w:val="24"/>
        </w:rPr>
        <w:t xml:space="preserve"> </w:t>
      </w:r>
      <w:r w:rsidR="00162C34">
        <w:rPr>
          <w:rFonts w:asciiTheme="majorBidi" w:hAnsiTheme="majorBidi" w:cstheme="majorBidi"/>
          <w:sz w:val="24"/>
          <w:szCs w:val="24"/>
        </w:rPr>
        <w:t>[8</w:t>
      </w:r>
      <w:r w:rsidR="00EF79AF">
        <w:rPr>
          <w:rFonts w:asciiTheme="majorBidi" w:hAnsiTheme="majorBidi" w:cstheme="majorBidi"/>
          <w:sz w:val="24"/>
          <w:szCs w:val="24"/>
        </w:rPr>
        <w:t>]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</w:t>
      </w:r>
      <w:r w:rsidR="00EF79AF">
        <w:rPr>
          <w:rFonts w:asciiTheme="majorBidi" w:hAnsiTheme="majorBidi" w:cstheme="majorBidi"/>
          <w:sz w:val="24"/>
          <w:szCs w:val="24"/>
        </w:rPr>
        <w:t>took</w:t>
      </w:r>
      <w:r w:rsidR="00885DEA">
        <w:rPr>
          <w:rFonts w:asciiTheme="majorBidi" w:hAnsiTheme="majorBidi" w:cstheme="majorBidi"/>
          <w:sz w:val="24"/>
          <w:szCs w:val="24"/>
        </w:rPr>
        <w:t xml:space="preserve"> into consideration the </w:t>
      </w:r>
      <w:r w:rsidR="00885DEA" w:rsidRPr="00421767">
        <w:rPr>
          <w:rFonts w:asciiTheme="majorBidi" w:hAnsiTheme="majorBidi" w:cstheme="majorBidi"/>
          <w:sz w:val="24"/>
          <w:szCs w:val="24"/>
        </w:rPr>
        <w:t>temperature</w:t>
      </w:r>
      <w:r w:rsidR="00885DEA">
        <w:rPr>
          <w:rFonts w:asciiTheme="majorBidi" w:hAnsiTheme="majorBidi" w:cstheme="majorBidi"/>
          <w:sz w:val="24"/>
          <w:szCs w:val="24"/>
        </w:rPr>
        <w:t xml:space="preserve">-dependent material properties to </w:t>
      </w:r>
      <w:r w:rsidR="00421767" w:rsidRPr="00421767">
        <w:rPr>
          <w:rFonts w:asciiTheme="majorBidi" w:hAnsiTheme="majorBidi" w:cstheme="majorBidi"/>
          <w:sz w:val="24"/>
          <w:szCs w:val="24"/>
        </w:rPr>
        <w:t>present a procedure for minimum mass design of rotating disks</w:t>
      </w:r>
      <w:r w:rsidR="00885DEA">
        <w:rPr>
          <w:rFonts w:asciiTheme="majorBidi" w:hAnsiTheme="majorBidi" w:cstheme="majorBidi"/>
          <w:sz w:val="24"/>
          <w:szCs w:val="24"/>
        </w:rPr>
        <w:t xml:space="preserve">. They dealt with </w:t>
      </w:r>
      <w:r w:rsidR="00EF79AF">
        <w:rPr>
          <w:rFonts w:asciiTheme="majorBidi" w:hAnsiTheme="majorBidi" w:cstheme="majorBidi"/>
          <w:sz w:val="24"/>
          <w:szCs w:val="24"/>
        </w:rPr>
        <w:t xml:space="preserve">the rotating </w:t>
      </w:r>
      <w:r w:rsidR="00885DEA">
        <w:rPr>
          <w:rFonts w:asciiTheme="majorBidi" w:hAnsiTheme="majorBidi" w:cstheme="majorBidi"/>
          <w:sz w:val="24"/>
          <w:szCs w:val="24"/>
        </w:rPr>
        <w:t xml:space="preserve">disks with 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variable material properties at a high temperature. </w:t>
      </w:r>
      <w:proofErr w:type="spellStart"/>
      <w:r w:rsidR="00421767" w:rsidRPr="00421767">
        <w:rPr>
          <w:rFonts w:asciiTheme="majorBidi" w:hAnsiTheme="majorBidi" w:cstheme="majorBidi"/>
          <w:sz w:val="24"/>
          <w:szCs w:val="24"/>
        </w:rPr>
        <w:t>Eraslan</w:t>
      </w:r>
      <w:proofErr w:type="spellEnd"/>
      <w:r w:rsidR="00421767" w:rsidRPr="0042176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21767" w:rsidRPr="00421767">
        <w:rPr>
          <w:rFonts w:asciiTheme="majorBidi" w:hAnsiTheme="majorBidi" w:cstheme="majorBidi"/>
          <w:sz w:val="24"/>
          <w:szCs w:val="24"/>
        </w:rPr>
        <w:t>Akis</w:t>
      </w:r>
      <w:proofErr w:type="spellEnd"/>
      <w:r w:rsidR="00421767" w:rsidRPr="00421767">
        <w:rPr>
          <w:rFonts w:asciiTheme="majorBidi" w:hAnsiTheme="majorBidi" w:cstheme="majorBidi"/>
          <w:sz w:val="24"/>
          <w:szCs w:val="24"/>
        </w:rPr>
        <w:t xml:space="preserve"> [</w:t>
      </w:r>
      <w:r w:rsidR="00407D94">
        <w:rPr>
          <w:rFonts w:asciiTheme="majorBidi" w:hAnsiTheme="majorBidi" w:cstheme="majorBidi"/>
          <w:sz w:val="24"/>
          <w:szCs w:val="24"/>
        </w:rPr>
        <w:t>9</w:t>
      </w:r>
      <w:r w:rsidR="00421767" w:rsidRPr="00421767">
        <w:rPr>
          <w:rFonts w:asciiTheme="majorBidi" w:hAnsiTheme="majorBidi" w:cstheme="majorBidi"/>
          <w:sz w:val="24"/>
          <w:szCs w:val="24"/>
        </w:rPr>
        <w:t>]</w:t>
      </w:r>
      <w:r w:rsidR="00EF79AF" w:rsidRPr="00EF79AF">
        <w:rPr>
          <w:rFonts w:asciiTheme="majorBidi" w:hAnsiTheme="majorBidi" w:cstheme="majorBidi"/>
          <w:sz w:val="24"/>
          <w:szCs w:val="24"/>
        </w:rPr>
        <w:t xml:space="preserve"> </w:t>
      </w:r>
      <w:r w:rsidR="00EF79AF" w:rsidRPr="00421767">
        <w:rPr>
          <w:rFonts w:asciiTheme="majorBidi" w:hAnsiTheme="majorBidi" w:cstheme="majorBidi"/>
          <w:sz w:val="24"/>
          <w:szCs w:val="24"/>
        </w:rPr>
        <w:t>assum</w:t>
      </w:r>
      <w:r w:rsidR="00EF79AF">
        <w:rPr>
          <w:rFonts w:asciiTheme="majorBidi" w:hAnsiTheme="majorBidi" w:cstheme="majorBidi"/>
          <w:sz w:val="24"/>
          <w:szCs w:val="24"/>
        </w:rPr>
        <w:t>ed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that </w:t>
      </w:r>
      <w:r w:rsidR="00EF79AF">
        <w:rPr>
          <w:rFonts w:asciiTheme="majorBidi" w:hAnsiTheme="majorBidi" w:cstheme="majorBidi"/>
          <w:sz w:val="24"/>
          <w:szCs w:val="24"/>
        </w:rPr>
        <w:t>Young’s modulus</w:t>
      </w:r>
      <w:r w:rsidR="00EF79AF" w:rsidRPr="00885DE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="00EF79AF" w:rsidRPr="00885DEA">
        <w:rPr>
          <w:rFonts w:asciiTheme="majorBidi" w:hAnsiTheme="majorBidi" w:cstheme="majorBidi"/>
          <w:sz w:val="24"/>
          <w:szCs w:val="24"/>
        </w:rPr>
        <w:t xml:space="preserve"> </w:t>
      </w:r>
      <w:r w:rsidR="00EF79AF">
        <w:rPr>
          <w:rFonts w:asciiTheme="majorBidi" w:hAnsiTheme="majorBidi" w:cstheme="majorBidi"/>
          <w:sz w:val="24"/>
          <w:szCs w:val="24"/>
        </w:rPr>
        <w:t xml:space="preserve">may change in the radial direction as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an exponential or a parabolic function </w:t>
      </w:r>
      <w:proofErr w:type="gramStart"/>
      <w:r w:rsidR="00EF79AF" w:rsidRPr="00421767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EF79AF" w:rsidRPr="00421767">
        <w:rPr>
          <w:rFonts w:asciiTheme="majorBidi" w:hAnsiTheme="majorBidi" w:cstheme="majorBidi"/>
          <w:sz w:val="24"/>
          <w:szCs w:val="24"/>
        </w:rPr>
        <w:t xml:space="preserve">. </w:t>
      </w:r>
      <w:r w:rsidR="00EF79AF">
        <w:rPr>
          <w:rFonts w:asciiTheme="majorBidi" w:hAnsiTheme="majorBidi" w:cstheme="majorBidi"/>
          <w:sz w:val="24"/>
          <w:szCs w:val="24"/>
        </w:rPr>
        <w:t>They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 obtained </w:t>
      </w:r>
      <w:r w:rsidR="00EF79AF">
        <w:rPr>
          <w:rFonts w:asciiTheme="majorBidi" w:hAnsiTheme="majorBidi" w:cstheme="majorBidi"/>
          <w:sz w:val="24"/>
          <w:szCs w:val="24"/>
        </w:rPr>
        <w:t>c</w:t>
      </w:r>
      <w:r w:rsidR="00421767" w:rsidRPr="00421767">
        <w:rPr>
          <w:rFonts w:asciiTheme="majorBidi" w:hAnsiTheme="majorBidi" w:cstheme="majorBidi"/>
          <w:sz w:val="24"/>
          <w:szCs w:val="24"/>
        </w:rPr>
        <w:t>losed-form solutions for rot</w:t>
      </w:r>
      <w:r w:rsidR="00162C34">
        <w:rPr>
          <w:rFonts w:asciiTheme="majorBidi" w:hAnsiTheme="majorBidi" w:cstheme="majorBidi"/>
          <w:sz w:val="24"/>
          <w:szCs w:val="24"/>
        </w:rPr>
        <w:t xml:space="preserve">ating </w:t>
      </w:r>
      <w:r w:rsidR="00EF79AF">
        <w:rPr>
          <w:rFonts w:asciiTheme="majorBidi" w:hAnsiTheme="majorBidi" w:cstheme="majorBidi"/>
          <w:sz w:val="24"/>
          <w:szCs w:val="24"/>
        </w:rPr>
        <w:t xml:space="preserve">FG </w:t>
      </w:r>
      <w:r w:rsidR="00162C34">
        <w:rPr>
          <w:rFonts w:asciiTheme="majorBidi" w:hAnsiTheme="majorBidi" w:cstheme="majorBidi"/>
          <w:sz w:val="24"/>
          <w:szCs w:val="24"/>
        </w:rPr>
        <w:t>solid shafts and disks</w:t>
      </w:r>
      <w:r w:rsidR="00EF79A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F79AF" w:rsidRPr="00421767">
        <w:rPr>
          <w:rFonts w:asciiTheme="majorBidi" w:hAnsiTheme="majorBidi" w:cstheme="majorBidi"/>
          <w:sz w:val="24"/>
          <w:szCs w:val="24"/>
        </w:rPr>
        <w:t>Kordkheili</w:t>
      </w:r>
      <w:proofErr w:type="spellEnd"/>
      <w:r w:rsidR="00EF79AF" w:rsidRPr="0042176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EF79AF" w:rsidRPr="00421767">
        <w:rPr>
          <w:rFonts w:asciiTheme="majorBidi" w:hAnsiTheme="majorBidi" w:cstheme="majorBidi"/>
          <w:sz w:val="24"/>
          <w:szCs w:val="24"/>
        </w:rPr>
        <w:t>Naghdabadi</w:t>
      </w:r>
      <w:proofErr w:type="spellEnd"/>
      <w:r w:rsidR="00EF79AF" w:rsidRPr="00421767">
        <w:rPr>
          <w:rFonts w:asciiTheme="majorBidi" w:hAnsiTheme="majorBidi" w:cstheme="majorBidi"/>
          <w:sz w:val="24"/>
          <w:szCs w:val="24"/>
        </w:rPr>
        <w:t xml:space="preserve"> [</w:t>
      </w:r>
      <w:r w:rsidR="00EF79AF">
        <w:rPr>
          <w:rFonts w:asciiTheme="majorBidi" w:hAnsiTheme="majorBidi" w:cstheme="majorBidi"/>
          <w:sz w:val="24"/>
          <w:szCs w:val="24"/>
        </w:rPr>
        <w:t>10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EF79AF">
        <w:rPr>
          <w:rFonts w:asciiTheme="majorBidi" w:hAnsiTheme="majorBidi" w:cstheme="majorBidi"/>
          <w:sz w:val="24"/>
          <w:szCs w:val="24"/>
        </w:rPr>
        <w:t xml:space="preserve">studied the </w:t>
      </w:r>
      <w:r w:rsidR="00EF79AF" w:rsidRPr="00421767">
        <w:rPr>
          <w:rFonts w:asciiTheme="majorBidi" w:hAnsiTheme="majorBidi" w:cstheme="majorBidi"/>
          <w:sz w:val="24"/>
          <w:szCs w:val="24"/>
        </w:rPr>
        <w:t>axisymmetric thermoelastic deformations of rotating</w:t>
      </w:r>
      <w:r w:rsidR="00EF79AF">
        <w:rPr>
          <w:rFonts w:asciiTheme="majorBidi" w:hAnsiTheme="majorBidi" w:cstheme="majorBidi"/>
          <w:sz w:val="24"/>
          <w:szCs w:val="24"/>
        </w:rPr>
        <w:t xml:space="preserve"> FG </w:t>
      </w:r>
      <w:r w:rsidR="00EF79AF" w:rsidRPr="00421767">
        <w:rPr>
          <w:rFonts w:asciiTheme="majorBidi" w:hAnsiTheme="majorBidi" w:cstheme="majorBidi"/>
          <w:sz w:val="24"/>
          <w:szCs w:val="24"/>
        </w:rPr>
        <w:t>hollow and solid disks</w:t>
      </w:r>
      <w:r w:rsidR="00EF79AF">
        <w:rPr>
          <w:rFonts w:asciiTheme="majorBidi" w:hAnsiTheme="majorBidi" w:cstheme="majorBidi"/>
          <w:sz w:val="24"/>
          <w:szCs w:val="24"/>
        </w:rPr>
        <w:t xml:space="preserve"> by using </w:t>
      </w:r>
      <w:r w:rsidR="00EF79AF" w:rsidRPr="00421767">
        <w:rPr>
          <w:rFonts w:asciiTheme="majorBidi" w:hAnsiTheme="majorBidi" w:cstheme="majorBidi"/>
          <w:sz w:val="24"/>
          <w:szCs w:val="24"/>
        </w:rPr>
        <w:t>a semi-analytical approach</w:t>
      </w:r>
      <w:r w:rsidR="00EF79AF">
        <w:rPr>
          <w:rFonts w:asciiTheme="majorBidi" w:hAnsiTheme="majorBidi" w:cstheme="majorBidi"/>
          <w:sz w:val="24"/>
          <w:szCs w:val="24"/>
        </w:rPr>
        <w:t xml:space="preserve">. They assumed that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the thermomechanical properties </w:t>
      </w:r>
      <w:r w:rsidR="00EF79AF">
        <w:rPr>
          <w:rFonts w:asciiTheme="majorBidi" w:hAnsiTheme="majorBidi" w:cstheme="majorBidi"/>
          <w:sz w:val="24"/>
          <w:szCs w:val="24"/>
        </w:rPr>
        <w:t xml:space="preserve">are changed according to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a power-law function of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EF79AF">
        <w:rPr>
          <w:rFonts w:asciiTheme="majorBidi" w:hAnsiTheme="majorBidi" w:cstheme="majorBidi"/>
          <w:sz w:val="24"/>
          <w:szCs w:val="24"/>
        </w:rPr>
        <w:t xml:space="preserve"> in the radial direction</w:t>
      </w:r>
      <w:r w:rsidR="00EF79AF" w:rsidRPr="00421767">
        <w:rPr>
          <w:rFonts w:asciiTheme="majorBidi" w:hAnsiTheme="majorBidi" w:cstheme="majorBidi"/>
          <w:sz w:val="24"/>
          <w:szCs w:val="24"/>
        </w:rPr>
        <w:t>. You et al. [</w:t>
      </w:r>
      <w:r w:rsidR="00EF79AF">
        <w:rPr>
          <w:rFonts w:asciiTheme="majorBidi" w:hAnsiTheme="majorBidi" w:cstheme="majorBidi"/>
          <w:sz w:val="24"/>
          <w:szCs w:val="24"/>
        </w:rPr>
        <w:t>11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EF79AF">
        <w:rPr>
          <w:rFonts w:asciiTheme="majorBidi" w:hAnsiTheme="majorBidi" w:cstheme="majorBidi"/>
          <w:sz w:val="24"/>
          <w:szCs w:val="24"/>
        </w:rPr>
        <w:t>assumed that Young's modulus,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thermal expansion coefficient</w:t>
      </w:r>
      <w:r w:rsidR="00202E45">
        <w:rPr>
          <w:rFonts w:asciiTheme="majorBidi" w:hAnsiTheme="majorBidi" w:cstheme="majorBidi"/>
          <w:sz w:val="24"/>
          <w:szCs w:val="24"/>
        </w:rPr>
        <w:t>,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and mass density </w:t>
      </w:r>
      <w:r w:rsidR="00EF79AF">
        <w:rPr>
          <w:rFonts w:asciiTheme="majorBidi" w:hAnsiTheme="majorBidi" w:cstheme="majorBidi"/>
          <w:sz w:val="24"/>
          <w:szCs w:val="24"/>
        </w:rPr>
        <w:t>are</w:t>
      </w:r>
      <w:r w:rsidR="00646F0D">
        <w:rPr>
          <w:rFonts w:asciiTheme="majorBidi" w:hAnsiTheme="majorBidi" w:cstheme="majorBidi"/>
          <w:sz w:val="24"/>
          <w:szCs w:val="24"/>
        </w:rPr>
        <w:t xml:space="preserve"> all</w:t>
      </w:r>
      <w:r w:rsidR="00EF79AF">
        <w:rPr>
          <w:rFonts w:asciiTheme="majorBidi" w:hAnsiTheme="majorBidi" w:cstheme="majorBidi"/>
          <w:sz w:val="24"/>
          <w:szCs w:val="24"/>
        </w:rPr>
        <w:t xml:space="preserve"> </w:t>
      </w:r>
      <w:r w:rsidR="00EF79AF" w:rsidRPr="00421767">
        <w:rPr>
          <w:rFonts w:asciiTheme="majorBidi" w:hAnsiTheme="majorBidi" w:cstheme="majorBidi"/>
          <w:sz w:val="24"/>
          <w:szCs w:val="24"/>
        </w:rPr>
        <w:t>vary</w:t>
      </w:r>
      <w:r w:rsidR="00EF79AF">
        <w:rPr>
          <w:rFonts w:asciiTheme="majorBidi" w:hAnsiTheme="majorBidi" w:cstheme="majorBidi"/>
          <w:sz w:val="24"/>
          <w:szCs w:val="24"/>
        </w:rPr>
        <w:t xml:space="preserve">ing in the radial direction of the disk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according to power-law functions </w:t>
      </w:r>
      <w:proofErr w:type="gramStart"/>
      <w:r w:rsidR="00EF79AF" w:rsidRPr="00421767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EF79AF" w:rsidRPr="00421767">
        <w:rPr>
          <w:rFonts w:asciiTheme="majorBidi" w:hAnsiTheme="majorBidi" w:cstheme="majorBidi"/>
          <w:sz w:val="24"/>
          <w:szCs w:val="24"/>
        </w:rPr>
        <w:t xml:space="preserve">. </w:t>
      </w:r>
      <w:r w:rsidR="00EF79AF">
        <w:rPr>
          <w:rFonts w:asciiTheme="majorBidi" w:hAnsiTheme="majorBidi" w:cstheme="majorBidi"/>
          <w:sz w:val="24"/>
          <w:szCs w:val="24"/>
        </w:rPr>
        <w:t xml:space="preserve">They </w:t>
      </w:r>
      <w:r w:rsidR="00202E45">
        <w:rPr>
          <w:rFonts w:asciiTheme="majorBidi" w:hAnsiTheme="majorBidi" w:cstheme="majorBidi"/>
          <w:sz w:val="24"/>
          <w:szCs w:val="24"/>
        </w:rPr>
        <w:t xml:space="preserve">considered the disk is to be subjected to </w:t>
      </w:r>
      <w:r w:rsidR="00202E45" w:rsidRPr="00421767">
        <w:rPr>
          <w:rFonts w:asciiTheme="majorBidi" w:hAnsiTheme="majorBidi" w:cstheme="majorBidi"/>
          <w:sz w:val="24"/>
          <w:szCs w:val="24"/>
        </w:rPr>
        <w:t xml:space="preserve">a uniform temperature change </w:t>
      </w:r>
      <w:r w:rsidR="00202E45">
        <w:rPr>
          <w:rFonts w:asciiTheme="majorBidi" w:hAnsiTheme="majorBidi" w:cstheme="majorBidi"/>
          <w:sz w:val="24"/>
          <w:szCs w:val="24"/>
        </w:rPr>
        <w:t xml:space="preserve">to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derive </w:t>
      </w:r>
      <w:r w:rsidR="00202E45">
        <w:rPr>
          <w:rFonts w:asciiTheme="majorBidi" w:hAnsiTheme="majorBidi" w:cstheme="majorBidi"/>
          <w:sz w:val="24"/>
          <w:szCs w:val="24"/>
        </w:rPr>
        <w:t>the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closed-form solution</w:t>
      </w:r>
      <w:r w:rsidR="00202E45">
        <w:rPr>
          <w:rFonts w:asciiTheme="majorBidi" w:hAnsiTheme="majorBidi" w:cstheme="majorBidi"/>
          <w:sz w:val="24"/>
          <w:szCs w:val="24"/>
        </w:rPr>
        <w:t>s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 </w:t>
      </w:r>
      <w:r w:rsidR="00202E45">
        <w:rPr>
          <w:rFonts w:asciiTheme="majorBidi" w:hAnsiTheme="majorBidi" w:cstheme="majorBidi"/>
          <w:sz w:val="24"/>
          <w:szCs w:val="24"/>
        </w:rPr>
        <w:t xml:space="preserve">of such </w:t>
      </w:r>
      <w:r w:rsidR="00EF79AF" w:rsidRPr="00421767">
        <w:rPr>
          <w:rFonts w:asciiTheme="majorBidi" w:hAnsiTheme="majorBidi" w:cstheme="majorBidi"/>
          <w:sz w:val="24"/>
          <w:szCs w:val="24"/>
        </w:rPr>
        <w:t xml:space="preserve">rotating </w:t>
      </w:r>
      <w:r w:rsidR="00202E45" w:rsidRPr="00421767">
        <w:rPr>
          <w:rFonts w:asciiTheme="majorBidi" w:hAnsiTheme="majorBidi" w:cstheme="majorBidi"/>
          <w:sz w:val="24"/>
          <w:szCs w:val="24"/>
        </w:rPr>
        <w:t xml:space="preserve">FG </w:t>
      </w:r>
      <w:r w:rsidR="00EF79AF" w:rsidRPr="00421767">
        <w:rPr>
          <w:rFonts w:asciiTheme="majorBidi" w:hAnsiTheme="majorBidi" w:cstheme="majorBidi"/>
          <w:sz w:val="24"/>
          <w:szCs w:val="24"/>
        </w:rPr>
        <w:t>disks</w:t>
      </w:r>
      <w:r w:rsidR="00202E4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02E45" w:rsidRPr="00421767">
        <w:rPr>
          <w:rFonts w:asciiTheme="majorBidi" w:hAnsiTheme="majorBidi" w:cstheme="majorBidi"/>
          <w:sz w:val="24"/>
          <w:szCs w:val="24"/>
        </w:rPr>
        <w:t>Hojjati</w:t>
      </w:r>
      <w:proofErr w:type="spellEnd"/>
      <w:r w:rsidR="00202E45" w:rsidRPr="0042176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202E45" w:rsidRPr="00421767">
        <w:rPr>
          <w:rFonts w:asciiTheme="majorBidi" w:hAnsiTheme="majorBidi" w:cstheme="majorBidi"/>
          <w:sz w:val="24"/>
          <w:szCs w:val="24"/>
        </w:rPr>
        <w:t>Jafari</w:t>
      </w:r>
      <w:proofErr w:type="spellEnd"/>
      <w:r w:rsidR="00202E45" w:rsidRPr="00421767">
        <w:rPr>
          <w:rFonts w:asciiTheme="majorBidi" w:hAnsiTheme="majorBidi" w:cstheme="majorBidi"/>
          <w:sz w:val="24"/>
          <w:szCs w:val="24"/>
        </w:rPr>
        <w:t xml:space="preserve"> [</w:t>
      </w:r>
      <w:r w:rsidR="00202E45">
        <w:rPr>
          <w:rFonts w:asciiTheme="majorBidi" w:hAnsiTheme="majorBidi" w:cstheme="majorBidi"/>
          <w:sz w:val="24"/>
          <w:szCs w:val="24"/>
        </w:rPr>
        <w:t>12</w:t>
      </w:r>
      <w:r w:rsidR="00202E45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202E45">
        <w:rPr>
          <w:rFonts w:asciiTheme="majorBidi" w:hAnsiTheme="majorBidi" w:cstheme="majorBidi"/>
          <w:sz w:val="24"/>
          <w:szCs w:val="24"/>
        </w:rPr>
        <w:t xml:space="preserve">assumed that </w:t>
      </w:r>
      <w:r w:rsidR="00BB5630">
        <w:rPr>
          <w:rFonts w:asciiTheme="majorBidi" w:hAnsiTheme="majorBidi" w:cstheme="majorBidi"/>
          <w:sz w:val="24"/>
          <w:szCs w:val="24"/>
        </w:rPr>
        <w:t xml:space="preserve">the 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rotating annular elastic disks </w:t>
      </w:r>
      <w:r w:rsidR="00BB5630">
        <w:rPr>
          <w:rFonts w:asciiTheme="majorBidi" w:hAnsiTheme="majorBidi" w:cstheme="majorBidi"/>
          <w:sz w:val="24"/>
          <w:szCs w:val="24"/>
        </w:rPr>
        <w:t>maybe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 </w:t>
      </w:r>
      <w:r w:rsidR="00BB5630">
        <w:rPr>
          <w:rFonts w:asciiTheme="majorBidi" w:hAnsiTheme="majorBidi" w:cstheme="majorBidi"/>
          <w:sz w:val="24"/>
          <w:szCs w:val="24"/>
        </w:rPr>
        <w:t xml:space="preserve">of 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uniform </w:t>
      </w:r>
      <w:r w:rsidR="00BB5630">
        <w:rPr>
          <w:rFonts w:asciiTheme="majorBidi" w:hAnsiTheme="majorBidi" w:cstheme="majorBidi"/>
          <w:sz w:val="24"/>
          <w:szCs w:val="24"/>
        </w:rPr>
        <w:t>or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 variable thicknesses and mass densities.</w:t>
      </w:r>
      <w:r w:rsidR="00BB5630">
        <w:rPr>
          <w:rFonts w:asciiTheme="majorBidi" w:hAnsiTheme="majorBidi" w:cstheme="majorBidi"/>
          <w:sz w:val="24"/>
          <w:szCs w:val="24"/>
        </w:rPr>
        <w:t xml:space="preserve"> They used both the </w:t>
      </w:r>
      <w:proofErr w:type="spellStart"/>
      <w:r w:rsidR="00202E45" w:rsidRPr="00421767">
        <w:rPr>
          <w:rFonts w:asciiTheme="majorBidi" w:hAnsiTheme="majorBidi" w:cstheme="majorBidi"/>
          <w:sz w:val="24"/>
          <w:szCs w:val="24"/>
        </w:rPr>
        <w:t>homotopy</w:t>
      </w:r>
      <w:proofErr w:type="spellEnd"/>
      <w:r w:rsidR="00202E45" w:rsidRPr="00421767">
        <w:rPr>
          <w:rFonts w:asciiTheme="majorBidi" w:hAnsiTheme="majorBidi" w:cstheme="majorBidi"/>
          <w:sz w:val="24"/>
          <w:szCs w:val="24"/>
        </w:rPr>
        <w:t xml:space="preserve"> perturbation and </w:t>
      </w:r>
      <w:proofErr w:type="spellStart"/>
      <w:r w:rsidR="00202E45" w:rsidRPr="00421767">
        <w:rPr>
          <w:rFonts w:asciiTheme="majorBidi" w:hAnsiTheme="majorBidi" w:cstheme="majorBidi"/>
          <w:sz w:val="24"/>
          <w:szCs w:val="24"/>
        </w:rPr>
        <w:t>Adomian’s</w:t>
      </w:r>
      <w:proofErr w:type="spellEnd"/>
      <w:r w:rsidR="00202E45" w:rsidRPr="00421767">
        <w:rPr>
          <w:rFonts w:asciiTheme="majorBidi" w:hAnsiTheme="majorBidi" w:cstheme="majorBidi"/>
          <w:sz w:val="24"/>
          <w:szCs w:val="24"/>
        </w:rPr>
        <w:t xml:space="preserve"> decomposition</w:t>
      </w:r>
      <w:r w:rsidR="00BB5630">
        <w:rPr>
          <w:rFonts w:asciiTheme="majorBidi" w:hAnsiTheme="majorBidi" w:cstheme="majorBidi"/>
          <w:sz w:val="24"/>
          <w:szCs w:val="24"/>
        </w:rPr>
        <w:t xml:space="preserve"> </w:t>
      </w:r>
      <w:r w:rsidR="00BB5630" w:rsidRPr="00421767">
        <w:rPr>
          <w:rFonts w:asciiTheme="majorBidi" w:hAnsiTheme="majorBidi" w:cstheme="majorBidi"/>
          <w:sz w:val="24"/>
          <w:szCs w:val="24"/>
        </w:rPr>
        <w:t>analytical methods</w:t>
      </w:r>
      <w:r w:rsidR="00202E45" w:rsidRPr="00421767">
        <w:rPr>
          <w:rFonts w:asciiTheme="majorBidi" w:hAnsiTheme="majorBidi" w:cstheme="majorBidi"/>
          <w:sz w:val="24"/>
          <w:szCs w:val="24"/>
        </w:rPr>
        <w:t xml:space="preserve"> to find stresses and displacements in </w:t>
      </w:r>
      <w:r w:rsidR="00BB5630">
        <w:rPr>
          <w:rFonts w:asciiTheme="majorBidi" w:hAnsiTheme="majorBidi" w:cstheme="majorBidi"/>
          <w:sz w:val="24"/>
          <w:szCs w:val="24"/>
        </w:rPr>
        <w:t xml:space="preserve">such disks. </w:t>
      </w:r>
      <w:proofErr w:type="spellStart"/>
      <w:r w:rsidR="00421767" w:rsidRPr="00421767">
        <w:rPr>
          <w:rFonts w:asciiTheme="majorBidi" w:hAnsiTheme="majorBidi" w:cstheme="majorBidi"/>
          <w:sz w:val="24"/>
          <w:szCs w:val="24"/>
        </w:rPr>
        <w:t>Vullo</w:t>
      </w:r>
      <w:proofErr w:type="spellEnd"/>
      <w:r w:rsidR="00421767" w:rsidRPr="0042176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21767" w:rsidRPr="00421767">
        <w:rPr>
          <w:rFonts w:asciiTheme="majorBidi" w:hAnsiTheme="majorBidi" w:cstheme="majorBidi"/>
          <w:sz w:val="24"/>
          <w:szCs w:val="24"/>
        </w:rPr>
        <w:t>Vivio</w:t>
      </w:r>
      <w:proofErr w:type="spellEnd"/>
      <w:r w:rsidR="00421767" w:rsidRPr="00421767">
        <w:rPr>
          <w:rFonts w:asciiTheme="majorBidi" w:hAnsiTheme="majorBidi" w:cstheme="majorBidi"/>
          <w:sz w:val="24"/>
          <w:szCs w:val="24"/>
        </w:rPr>
        <w:t xml:space="preserve"> [</w:t>
      </w:r>
      <w:r w:rsidR="00C87FDE">
        <w:rPr>
          <w:rFonts w:asciiTheme="majorBidi" w:hAnsiTheme="majorBidi" w:cstheme="majorBidi"/>
          <w:sz w:val="24"/>
          <w:szCs w:val="24"/>
        </w:rPr>
        <w:t>1</w:t>
      </w:r>
      <w:r w:rsidR="00162C34">
        <w:rPr>
          <w:rFonts w:asciiTheme="majorBidi" w:hAnsiTheme="majorBidi" w:cstheme="majorBidi"/>
          <w:sz w:val="24"/>
          <w:szCs w:val="24"/>
        </w:rPr>
        <w:t>3</w:t>
      </w:r>
      <w:r w:rsidR="00C87FDE">
        <w:rPr>
          <w:rFonts w:asciiTheme="majorBidi" w:hAnsiTheme="majorBidi" w:cstheme="majorBidi"/>
          <w:sz w:val="24"/>
          <w:szCs w:val="24"/>
        </w:rPr>
        <w:t>, 1</w:t>
      </w:r>
      <w:r w:rsidR="00162C34">
        <w:rPr>
          <w:rFonts w:asciiTheme="majorBidi" w:hAnsiTheme="majorBidi" w:cstheme="majorBidi"/>
          <w:sz w:val="24"/>
          <w:szCs w:val="24"/>
        </w:rPr>
        <w:t>4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BB5630">
        <w:rPr>
          <w:rFonts w:asciiTheme="majorBidi" w:hAnsiTheme="majorBidi" w:cstheme="majorBidi"/>
          <w:sz w:val="24"/>
          <w:szCs w:val="24"/>
        </w:rPr>
        <w:t xml:space="preserve">discussed the rotating 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annular and solid </w:t>
      </w:r>
      <w:r w:rsidR="00BB5630">
        <w:rPr>
          <w:rFonts w:asciiTheme="majorBidi" w:hAnsiTheme="majorBidi" w:cstheme="majorBidi"/>
          <w:sz w:val="24"/>
          <w:szCs w:val="24"/>
        </w:rPr>
        <w:t xml:space="preserve">disks with variable thickness and density. They investigated the constitutive relations of 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stresses and strains </w:t>
      </w:r>
      <w:r w:rsidR="00BB5630">
        <w:rPr>
          <w:rFonts w:asciiTheme="majorBidi" w:hAnsiTheme="majorBidi" w:cstheme="majorBidi"/>
          <w:sz w:val="24"/>
          <w:szCs w:val="24"/>
        </w:rPr>
        <w:t xml:space="preserve">in the thermally loaded 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rotating </w:t>
      </w:r>
      <w:r w:rsidR="00421767" w:rsidRPr="00421767">
        <w:rPr>
          <w:rFonts w:asciiTheme="majorBidi" w:hAnsiTheme="majorBidi" w:cstheme="majorBidi"/>
          <w:sz w:val="24"/>
          <w:szCs w:val="24"/>
        </w:rPr>
        <w:t>variable</w:t>
      </w:r>
      <w:r w:rsidR="00162C34">
        <w:rPr>
          <w:rFonts w:asciiTheme="majorBidi" w:hAnsiTheme="majorBidi" w:cstheme="majorBidi"/>
          <w:sz w:val="24"/>
          <w:szCs w:val="24"/>
        </w:rPr>
        <w:t>-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thickness elastic disks. </w:t>
      </w:r>
      <w:proofErr w:type="spellStart"/>
      <w:r w:rsidR="00162C34" w:rsidRPr="00421767">
        <w:rPr>
          <w:rFonts w:asciiTheme="majorBidi" w:hAnsiTheme="majorBidi" w:cstheme="majorBidi"/>
          <w:sz w:val="24"/>
          <w:szCs w:val="24"/>
        </w:rPr>
        <w:t>Bayat</w:t>
      </w:r>
      <w:proofErr w:type="spellEnd"/>
      <w:r w:rsidR="00162C34" w:rsidRPr="00421767">
        <w:rPr>
          <w:rFonts w:asciiTheme="majorBidi" w:hAnsiTheme="majorBidi" w:cstheme="majorBidi"/>
          <w:sz w:val="24"/>
          <w:szCs w:val="24"/>
        </w:rPr>
        <w:t xml:space="preserve"> et al. [</w:t>
      </w:r>
      <w:r w:rsidR="00162C34">
        <w:rPr>
          <w:rFonts w:asciiTheme="majorBidi" w:hAnsiTheme="majorBidi" w:cstheme="majorBidi"/>
          <w:sz w:val="24"/>
          <w:szCs w:val="24"/>
        </w:rPr>
        <w:t>15-18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BB5630">
        <w:rPr>
          <w:rFonts w:asciiTheme="majorBidi" w:hAnsiTheme="majorBidi" w:cstheme="majorBidi"/>
          <w:sz w:val="24"/>
          <w:szCs w:val="24"/>
        </w:rPr>
        <w:t xml:space="preserve">dealt with two problems, 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the elastic and thermoelastic for rotating </w:t>
      </w:r>
      <w:r w:rsidR="00BB5630" w:rsidRPr="00421767">
        <w:rPr>
          <w:rFonts w:asciiTheme="majorBidi" w:hAnsiTheme="majorBidi" w:cstheme="majorBidi"/>
          <w:sz w:val="24"/>
          <w:szCs w:val="24"/>
        </w:rPr>
        <w:t xml:space="preserve">FG </w:t>
      </w:r>
      <w:r w:rsidR="00162C34" w:rsidRPr="00421767">
        <w:rPr>
          <w:rFonts w:asciiTheme="majorBidi" w:hAnsiTheme="majorBidi" w:cstheme="majorBidi"/>
          <w:sz w:val="24"/>
          <w:szCs w:val="24"/>
        </w:rPr>
        <w:t>disks</w:t>
      </w:r>
      <w:r w:rsidR="0063639F">
        <w:rPr>
          <w:rFonts w:asciiTheme="majorBidi" w:hAnsiTheme="majorBidi" w:cstheme="majorBidi"/>
          <w:sz w:val="24"/>
          <w:szCs w:val="24"/>
        </w:rPr>
        <w:t xml:space="preserve"> at </w:t>
      </w:r>
      <w:r w:rsidR="0063639F" w:rsidRPr="00421767">
        <w:rPr>
          <w:rFonts w:asciiTheme="majorBidi" w:hAnsiTheme="majorBidi" w:cstheme="majorBidi"/>
          <w:sz w:val="24"/>
          <w:szCs w:val="24"/>
        </w:rPr>
        <w:t>steady temperature</w:t>
      </w:r>
      <w:r w:rsidR="00466BBB">
        <w:rPr>
          <w:rFonts w:asciiTheme="majorBidi" w:hAnsiTheme="majorBidi" w:cstheme="majorBidi"/>
          <w:sz w:val="24"/>
          <w:szCs w:val="24"/>
        </w:rPr>
        <w:t xml:space="preserve">. They assumed that </w:t>
      </w:r>
      <w:r w:rsidR="00162C34" w:rsidRPr="00421767">
        <w:rPr>
          <w:rFonts w:asciiTheme="majorBidi" w:hAnsiTheme="majorBidi" w:cstheme="majorBidi"/>
          <w:sz w:val="24"/>
          <w:szCs w:val="24"/>
        </w:rPr>
        <w:t>the material properties and thickness</w:t>
      </w:r>
      <w:r w:rsidR="00466BBB">
        <w:rPr>
          <w:rFonts w:asciiTheme="majorBidi" w:hAnsiTheme="majorBidi" w:cstheme="majorBidi"/>
          <w:sz w:val="24"/>
          <w:szCs w:val="24"/>
        </w:rPr>
        <w:t xml:space="preserve"> of the </w:t>
      </w:r>
      <w:r w:rsidR="00466BBB" w:rsidRPr="00421767">
        <w:rPr>
          <w:rFonts w:asciiTheme="majorBidi" w:hAnsiTheme="majorBidi" w:cstheme="majorBidi"/>
          <w:sz w:val="24"/>
          <w:szCs w:val="24"/>
        </w:rPr>
        <w:t>disk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 are </w:t>
      </w:r>
      <w:r w:rsidR="00466BBB">
        <w:rPr>
          <w:rFonts w:asciiTheme="majorBidi" w:hAnsiTheme="majorBidi" w:cstheme="majorBidi"/>
          <w:sz w:val="24"/>
          <w:szCs w:val="24"/>
        </w:rPr>
        <w:t>considered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 </w:t>
      </w:r>
      <w:r w:rsidR="00466BBB">
        <w:rPr>
          <w:rFonts w:asciiTheme="majorBidi" w:hAnsiTheme="majorBidi" w:cstheme="majorBidi"/>
          <w:sz w:val="24"/>
          <w:szCs w:val="24"/>
        </w:rPr>
        <w:t xml:space="preserve">according </w:t>
      </w:r>
      <w:r w:rsidR="00162C34" w:rsidRPr="00421767">
        <w:rPr>
          <w:rFonts w:asciiTheme="majorBidi" w:hAnsiTheme="majorBidi" w:cstheme="majorBidi"/>
          <w:sz w:val="24"/>
          <w:szCs w:val="24"/>
        </w:rPr>
        <w:t xml:space="preserve">power-law functions </w:t>
      </w:r>
      <w:proofErr w:type="gramStart"/>
      <w:r w:rsidR="00162C34" w:rsidRPr="00421767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162C34" w:rsidRPr="00421767">
        <w:rPr>
          <w:rFonts w:asciiTheme="majorBidi" w:hAnsiTheme="majorBidi" w:cstheme="majorBidi"/>
          <w:sz w:val="24"/>
          <w:szCs w:val="24"/>
        </w:rPr>
        <w:t xml:space="preserve">. </w:t>
      </w:r>
      <w:r w:rsidR="00421767" w:rsidRPr="00421767">
        <w:rPr>
          <w:rFonts w:asciiTheme="majorBidi" w:hAnsiTheme="majorBidi" w:cstheme="majorBidi"/>
          <w:sz w:val="24"/>
          <w:szCs w:val="24"/>
        </w:rPr>
        <w:t>Zenkour [</w:t>
      </w:r>
      <w:r w:rsidR="00C87FDE">
        <w:rPr>
          <w:rFonts w:asciiTheme="majorBidi" w:hAnsiTheme="majorBidi" w:cstheme="majorBidi"/>
          <w:sz w:val="24"/>
          <w:szCs w:val="24"/>
        </w:rPr>
        <w:t>19, 20</w:t>
      </w:r>
      <w:r w:rsidR="00421767" w:rsidRPr="00421767">
        <w:rPr>
          <w:rFonts w:asciiTheme="majorBidi" w:hAnsiTheme="majorBidi" w:cstheme="majorBidi"/>
          <w:sz w:val="24"/>
          <w:szCs w:val="24"/>
        </w:rPr>
        <w:t xml:space="preserve">] </w:t>
      </w:r>
      <w:r w:rsidR="0063639F">
        <w:rPr>
          <w:rFonts w:asciiTheme="majorBidi" w:hAnsiTheme="majorBidi" w:cstheme="majorBidi"/>
          <w:sz w:val="24"/>
          <w:szCs w:val="24"/>
        </w:rPr>
        <w:t xml:space="preserve">studied </w:t>
      </w:r>
      <w:r w:rsidR="00421767" w:rsidRPr="00421767">
        <w:rPr>
          <w:rFonts w:asciiTheme="majorBidi" w:hAnsiTheme="majorBidi" w:cstheme="majorBidi"/>
          <w:sz w:val="24"/>
          <w:szCs w:val="24"/>
        </w:rPr>
        <w:t>the stress distribution in rotating sandwich solid disks with a FG core</w:t>
      </w:r>
      <w:r w:rsidR="0063639F">
        <w:rPr>
          <w:rFonts w:asciiTheme="majorBidi" w:hAnsiTheme="majorBidi" w:cstheme="majorBidi"/>
          <w:sz w:val="24"/>
          <w:szCs w:val="24"/>
        </w:rPr>
        <w:t xml:space="preserve"> and isotropic </w:t>
      </w:r>
      <w:r w:rsidR="0063639F" w:rsidRPr="00421767">
        <w:rPr>
          <w:rFonts w:asciiTheme="majorBidi" w:hAnsiTheme="majorBidi" w:cstheme="majorBidi"/>
          <w:sz w:val="24"/>
          <w:szCs w:val="24"/>
        </w:rPr>
        <w:t>face sheets</w:t>
      </w:r>
      <w:r w:rsidR="00421767" w:rsidRPr="00421767">
        <w:rPr>
          <w:rFonts w:asciiTheme="majorBidi" w:hAnsiTheme="majorBidi" w:cstheme="majorBidi"/>
          <w:sz w:val="24"/>
          <w:szCs w:val="24"/>
        </w:rPr>
        <w:t>.</w:t>
      </w:r>
      <w:r w:rsidR="003F15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572" w:rsidRPr="003F1572">
        <w:rPr>
          <w:rFonts w:asciiTheme="majorBidi" w:hAnsiTheme="majorBidi" w:cstheme="majorBidi"/>
          <w:sz w:val="24"/>
          <w:szCs w:val="24"/>
        </w:rPr>
        <w:t>Nie</w:t>
      </w:r>
      <w:proofErr w:type="spellEnd"/>
      <w:r w:rsidR="003F1572" w:rsidRPr="003F157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3F1572" w:rsidRPr="003F1572">
        <w:rPr>
          <w:rFonts w:asciiTheme="majorBidi" w:hAnsiTheme="majorBidi" w:cstheme="majorBidi"/>
          <w:sz w:val="24"/>
          <w:szCs w:val="24"/>
        </w:rPr>
        <w:t>Batra</w:t>
      </w:r>
      <w:proofErr w:type="spellEnd"/>
      <w:r w:rsidR="00C87FDE" w:rsidRPr="00C87FDE">
        <w:rPr>
          <w:sz w:val="24"/>
          <w:szCs w:val="24"/>
        </w:rPr>
        <w:t xml:space="preserve"> [2</w:t>
      </w:r>
      <w:r w:rsidR="00C87FDE">
        <w:rPr>
          <w:sz w:val="24"/>
          <w:szCs w:val="24"/>
        </w:rPr>
        <w:t>1</w:t>
      </w:r>
      <w:r w:rsidR="00C87FDE" w:rsidRPr="00C87FDE">
        <w:rPr>
          <w:sz w:val="24"/>
          <w:szCs w:val="24"/>
        </w:rPr>
        <w:t>]</w:t>
      </w:r>
      <w:r w:rsidR="00C87FDE">
        <w:rPr>
          <w:rFonts w:asciiTheme="majorBidi" w:hAnsiTheme="majorBidi" w:cstheme="majorBidi"/>
          <w:sz w:val="24"/>
          <w:szCs w:val="24"/>
        </w:rPr>
        <w:t xml:space="preserve"> </w:t>
      </w:r>
      <w:r w:rsidR="0063639F">
        <w:rPr>
          <w:rFonts w:asciiTheme="majorBidi" w:hAnsiTheme="majorBidi" w:cstheme="majorBidi"/>
          <w:sz w:val="24"/>
          <w:szCs w:val="24"/>
        </w:rPr>
        <w:t>presented the</w:t>
      </w:r>
      <w:r w:rsidR="0063639F" w:rsidRPr="003F1572">
        <w:rPr>
          <w:rFonts w:asciiTheme="majorBidi" w:hAnsiTheme="majorBidi" w:cstheme="majorBidi"/>
          <w:sz w:val="24"/>
          <w:szCs w:val="24"/>
        </w:rPr>
        <w:t xml:space="preserve"> axisymmetric deformations of rotating </w:t>
      </w:r>
      <w:r w:rsidR="0063639F">
        <w:rPr>
          <w:rFonts w:asciiTheme="majorBidi" w:hAnsiTheme="majorBidi" w:cstheme="majorBidi"/>
          <w:sz w:val="24"/>
          <w:szCs w:val="24"/>
        </w:rPr>
        <w:t xml:space="preserve">variable thickness </w:t>
      </w:r>
      <w:r w:rsidR="0063639F" w:rsidRPr="003F1572">
        <w:rPr>
          <w:rFonts w:asciiTheme="majorBidi" w:hAnsiTheme="majorBidi" w:cstheme="majorBidi"/>
          <w:sz w:val="24"/>
          <w:szCs w:val="24"/>
        </w:rPr>
        <w:t>disk</w:t>
      </w:r>
      <w:r w:rsidR="0063639F">
        <w:rPr>
          <w:rFonts w:asciiTheme="majorBidi" w:hAnsiTheme="majorBidi" w:cstheme="majorBidi"/>
          <w:sz w:val="24"/>
          <w:szCs w:val="24"/>
        </w:rPr>
        <w:t>.</w:t>
      </w:r>
      <w:r w:rsidR="0063639F" w:rsidRPr="003F1572">
        <w:rPr>
          <w:rFonts w:asciiTheme="majorBidi" w:hAnsiTheme="majorBidi" w:cstheme="majorBidi"/>
          <w:sz w:val="24"/>
          <w:szCs w:val="24"/>
        </w:rPr>
        <w:t xml:space="preserve"> </w:t>
      </w:r>
      <w:r w:rsidR="0063639F">
        <w:rPr>
          <w:rFonts w:asciiTheme="majorBidi" w:hAnsiTheme="majorBidi" w:cstheme="majorBidi"/>
          <w:sz w:val="24"/>
          <w:szCs w:val="24"/>
        </w:rPr>
        <w:t xml:space="preserve">Beside the variable-thickness, they assumed that the </w:t>
      </w:r>
      <w:r w:rsidR="003F1572" w:rsidRPr="003F1572">
        <w:rPr>
          <w:rFonts w:asciiTheme="majorBidi" w:hAnsiTheme="majorBidi" w:cstheme="majorBidi"/>
          <w:sz w:val="24"/>
          <w:szCs w:val="24"/>
        </w:rPr>
        <w:t>mass density, thermal expansion coefficient</w:t>
      </w:r>
      <w:r w:rsidR="0063639F">
        <w:rPr>
          <w:rFonts w:asciiTheme="majorBidi" w:hAnsiTheme="majorBidi" w:cstheme="majorBidi"/>
          <w:sz w:val="24"/>
          <w:szCs w:val="24"/>
        </w:rPr>
        <w:t>,</w:t>
      </w:r>
      <w:r w:rsidR="003F1572" w:rsidRPr="003F1572">
        <w:rPr>
          <w:rFonts w:asciiTheme="majorBidi" w:hAnsiTheme="majorBidi" w:cstheme="majorBidi"/>
          <w:sz w:val="24"/>
          <w:szCs w:val="24"/>
        </w:rPr>
        <w:t xml:space="preserve"> and shear modulus </w:t>
      </w:r>
      <w:r w:rsidR="0063639F">
        <w:rPr>
          <w:rFonts w:asciiTheme="majorBidi" w:hAnsiTheme="majorBidi" w:cstheme="majorBidi"/>
          <w:sz w:val="24"/>
          <w:szCs w:val="24"/>
        </w:rPr>
        <w:t xml:space="preserve">of the disk are </w:t>
      </w:r>
      <w:r w:rsidR="003F1572" w:rsidRPr="003F1572">
        <w:rPr>
          <w:rFonts w:asciiTheme="majorBidi" w:hAnsiTheme="majorBidi" w:cstheme="majorBidi"/>
          <w:sz w:val="24"/>
          <w:szCs w:val="24"/>
        </w:rPr>
        <w:t>varying in the radial direction.</w:t>
      </w:r>
    </w:p>
    <w:p w:rsidR="00CF77B3" w:rsidRPr="00CF77B3" w:rsidRDefault="00224699" w:rsidP="00B744F4">
      <w:pPr>
        <w:spacing w:before="80" w:after="40"/>
        <w:ind w:firstLine="360"/>
        <w:jc w:val="lowKashida"/>
        <w:rPr>
          <w:sz w:val="24"/>
          <w:szCs w:val="24"/>
        </w:rPr>
      </w:pPr>
      <w:r w:rsidRPr="00224699">
        <w:rPr>
          <w:sz w:val="24"/>
          <w:szCs w:val="24"/>
        </w:rPr>
        <w:lastRenderedPageBreak/>
        <w:t xml:space="preserve">The rotating viscoelastic solid and annular disks is of interest in the design of </w:t>
      </w:r>
      <w:r w:rsidR="0063639F">
        <w:rPr>
          <w:sz w:val="24"/>
          <w:szCs w:val="24"/>
        </w:rPr>
        <w:t xml:space="preserve">many applications. </w:t>
      </w:r>
      <w:r w:rsidR="00B744F4">
        <w:rPr>
          <w:sz w:val="24"/>
          <w:szCs w:val="24"/>
        </w:rPr>
        <w:t>G</w:t>
      </w:r>
      <w:r w:rsidRPr="00224699">
        <w:rPr>
          <w:sz w:val="24"/>
          <w:szCs w:val="24"/>
        </w:rPr>
        <w:t>ears, pulleys</w:t>
      </w:r>
      <w:r w:rsidR="0063639F">
        <w:rPr>
          <w:sz w:val="24"/>
          <w:szCs w:val="24"/>
        </w:rPr>
        <w:t xml:space="preserve"> and </w:t>
      </w:r>
      <w:r w:rsidRPr="00224699">
        <w:rPr>
          <w:sz w:val="24"/>
          <w:szCs w:val="24"/>
        </w:rPr>
        <w:t xml:space="preserve">computer storage disks </w:t>
      </w:r>
      <w:r w:rsidR="0063639F">
        <w:rPr>
          <w:sz w:val="24"/>
          <w:szCs w:val="24"/>
        </w:rPr>
        <w:t>are consider</w:t>
      </w:r>
      <w:r w:rsidR="00B744F4">
        <w:rPr>
          <w:sz w:val="24"/>
          <w:szCs w:val="24"/>
        </w:rPr>
        <w:t>ed</w:t>
      </w:r>
      <w:r w:rsidR="0063639F">
        <w:rPr>
          <w:sz w:val="24"/>
          <w:szCs w:val="24"/>
        </w:rPr>
        <w:t xml:space="preserve"> as examples of viscoelastic </w:t>
      </w:r>
      <w:r w:rsidR="0063639F" w:rsidRPr="00224699">
        <w:rPr>
          <w:sz w:val="24"/>
          <w:szCs w:val="24"/>
        </w:rPr>
        <w:t>components</w:t>
      </w:r>
      <w:r w:rsidRPr="00224699">
        <w:rPr>
          <w:sz w:val="24"/>
          <w:szCs w:val="24"/>
        </w:rPr>
        <w:t>.</w:t>
      </w:r>
      <w:r w:rsidR="00C87FDE">
        <w:rPr>
          <w:sz w:val="24"/>
          <w:szCs w:val="24"/>
        </w:rPr>
        <w:t xml:space="preserve"> </w:t>
      </w:r>
      <w:r w:rsidR="0063639F" w:rsidRPr="007536E0">
        <w:rPr>
          <w:sz w:val="24"/>
          <w:szCs w:val="24"/>
        </w:rPr>
        <w:t>Feng [</w:t>
      </w:r>
      <w:r w:rsidR="0063639F">
        <w:rPr>
          <w:sz w:val="24"/>
          <w:szCs w:val="24"/>
        </w:rPr>
        <w:t>22</w:t>
      </w:r>
      <w:r w:rsidR="0063639F" w:rsidRPr="007536E0">
        <w:rPr>
          <w:sz w:val="24"/>
          <w:szCs w:val="24"/>
        </w:rPr>
        <w:t xml:space="preserve">] </w:t>
      </w:r>
      <w:r w:rsidR="00DA41FB">
        <w:rPr>
          <w:sz w:val="24"/>
          <w:szCs w:val="24"/>
        </w:rPr>
        <w:t xml:space="preserve">presented either </w:t>
      </w:r>
      <w:r w:rsidR="0063639F" w:rsidRPr="007536E0">
        <w:rPr>
          <w:sz w:val="24"/>
          <w:szCs w:val="24"/>
        </w:rPr>
        <w:t>elastic or viscoelastic deformations</w:t>
      </w:r>
      <w:r w:rsidR="00DA41FB" w:rsidRPr="00DA41FB">
        <w:rPr>
          <w:sz w:val="24"/>
          <w:szCs w:val="24"/>
        </w:rPr>
        <w:t xml:space="preserve"> </w:t>
      </w:r>
      <w:r w:rsidR="00B744F4">
        <w:rPr>
          <w:sz w:val="24"/>
          <w:szCs w:val="24"/>
        </w:rPr>
        <w:t xml:space="preserve">of </w:t>
      </w:r>
      <w:r w:rsidR="00DA41FB" w:rsidRPr="007536E0">
        <w:rPr>
          <w:sz w:val="24"/>
          <w:szCs w:val="24"/>
        </w:rPr>
        <w:t>a rotating disk</w:t>
      </w:r>
      <w:r w:rsidR="00DA41FB">
        <w:rPr>
          <w:sz w:val="24"/>
          <w:szCs w:val="24"/>
        </w:rPr>
        <w:t>. He</w:t>
      </w:r>
      <w:r w:rsidR="0063639F" w:rsidRPr="007536E0">
        <w:rPr>
          <w:sz w:val="24"/>
          <w:szCs w:val="24"/>
        </w:rPr>
        <w:t xml:space="preserve"> </w:t>
      </w:r>
      <w:r w:rsidR="00DA41FB">
        <w:rPr>
          <w:sz w:val="24"/>
          <w:szCs w:val="24"/>
        </w:rPr>
        <w:t>obtained</w:t>
      </w:r>
      <w:r w:rsidR="00DA41FB" w:rsidRPr="007536E0">
        <w:rPr>
          <w:sz w:val="24"/>
          <w:szCs w:val="24"/>
        </w:rPr>
        <w:t xml:space="preserve"> the governing equations </w:t>
      </w:r>
      <w:r w:rsidR="0063639F" w:rsidRPr="007536E0">
        <w:rPr>
          <w:sz w:val="24"/>
          <w:szCs w:val="24"/>
        </w:rPr>
        <w:t>in terms of two coupled first-order ordinary differential-integral equations with explicit derivatives.</w:t>
      </w:r>
      <w:r w:rsidR="00DA41FB">
        <w:rPr>
          <w:sz w:val="24"/>
          <w:szCs w:val="24"/>
        </w:rPr>
        <w:t xml:space="preserve"> </w:t>
      </w:r>
      <w:proofErr w:type="spellStart"/>
      <w:r w:rsidR="00EC5FD6">
        <w:rPr>
          <w:sz w:val="24"/>
          <w:szCs w:val="24"/>
        </w:rPr>
        <w:t>Zenkour</w:t>
      </w:r>
      <w:proofErr w:type="spellEnd"/>
      <w:r w:rsidR="00EC5FD6">
        <w:rPr>
          <w:sz w:val="24"/>
          <w:szCs w:val="24"/>
        </w:rPr>
        <w:t xml:space="preserve"> and </w:t>
      </w:r>
      <w:proofErr w:type="spellStart"/>
      <w:r w:rsidR="00EC5FD6">
        <w:rPr>
          <w:sz w:val="24"/>
          <w:szCs w:val="24"/>
        </w:rPr>
        <w:t>Allam</w:t>
      </w:r>
      <w:proofErr w:type="spellEnd"/>
      <w:r w:rsidR="00EC5FD6">
        <w:rPr>
          <w:sz w:val="24"/>
          <w:szCs w:val="24"/>
        </w:rPr>
        <w:t xml:space="preserve"> </w:t>
      </w:r>
      <w:r w:rsidR="007536E0">
        <w:rPr>
          <w:sz w:val="24"/>
          <w:szCs w:val="24"/>
        </w:rPr>
        <w:t>[</w:t>
      </w:r>
      <w:r w:rsidR="00C87FDE">
        <w:rPr>
          <w:sz w:val="24"/>
          <w:szCs w:val="24"/>
        </w:rPr>
        <w:t>23</w:t>
      </w:r>
      <w:r w:rsidR="007536E0">
        <w:rPr>
          <w:sz w:val="24"/>
          <w:szCs w:val="24"/>
        </w:rPr>
        <w:t>]</w:t>
      </w:r>
      <w:r w:rsidR="00EC5FD6">
        <w:rPr>
          <w:sz w:val="24"/>
          <w:szCs w:val="24"/>
        </w:rPr>
        <w:t xml:space="preserve"> </w:t>
      </w:r>
      <w:r w:rsidR="00EC5FD6" w:rsidRPr="00EC5FD6">
        <w:rPr>
          <w:sz w:val="24"/>
          <w:szCs w:val="24"/>
        </w:rPr>
        <w:t xml:space="preserve">developed analytical </w:t>
      </w:r>
      <w:r w:rsidR="00717DC7">
        <w:rPr>
          <w:sz w:val="24"/>
          <w:szCs w:val="24"/>
        </w:rPr>
        <w:t xml:space="preserve">elastic and viscoelastic </w:t>
      </w:r>
      <w:r w:rsidR="00EC5FD6" w:rsidRPr="00EC5FD6">
        <w:rPr>
          <w:sz w:val="24"/>
          <w:szCs w:val="24"/>
        </w:rPr>
        <w:t>solution</w:t>
      </w:r>
      <w:r w:rsidR="00717DC7">
        <w:rPr>
          <w:sz w:val="24"/>
          <w:szCs w:val="24"/>
        </w:rPr>
        <w:t>s</w:t>
      </w:r>
      <w:r w:rsidR="00EC5FD6" w:rsidRPr="00EC5FD6">
        <w:rPr>
          <w:sz w:val="24"/>
          <w:szCs w:val="24"/>
        </w:rPr>
        <w:t xml:space="preserve"> for the deformation</w:t>
      </w:r>
      <w:r w:rsidR="00DA41FB">
        <w:rPr>
          <w:sz w:val="24"/>
          <w:szCs w:val="24"/>
        </w:rPr>
        <w:t xml:space="preserve"> of</w:t>
      </w:r>
      <w:r w:rsidR="00EC5FD6" w:rsidRPr="00EC5FD6">
        <w:rPr>
          <w:sz w:val="24"/>
          <w:szCs w:val="24"/>
        </w:rPr>
        <w:t xml:space="preserve"> elastic rotating </w:t>
      </w:r>
      <w:r w:rsidR="00717DC7">
        <w:rPr>
          <w:sz w:val="24"/>
          <w:szCs w:val="24"/>
        </w:rPr>
        <w:t xml:space="preserve">variable-thickness </w:t>
      </w:r>
      <w:r w:rsidR="00EC5FD6" w:rsidRPr="00EC5FD6">
        <w:rPr>
          <w:sz w:val="24"/>
          <w:szCs w:val="24"/>
        </w:rPr>
        <w:t xml:space="preserve">disks. </w:t>
      </w:r>
      <w:r w:rsidR="00DA41FB">
        <w:rPr>
          <w:sz w:val="24"/>
          <w:szCs w:val="24"/>
        </w:rPr>
        <w:t>They assumed that t</w:t>
      </w:r>
      <w:r w:rsidR="00EC5FD6" w:rsidRPr="00EC5FD6">
        <w:rPr>
          <w:sz w:val="24"/>
          <w:szCs w:val="24"/>
        </w:rPr>
        <w:t>he disk</w:t>
      </w:r>
      <w:r w:rsidR="00DA41FB">
        <w:rPr>
          <w:sz w:val="24"/>
          <w:szCs w:val="24"/>
        </w:rPr>
        <w:t>s are</w:t>
      </w:r>
      <w:r w:rsidR="00EC5FD6" w:rsidRPr="00EC5FD6">
        <w:rPr>
          <w:sz w:val="24"/>
          <w:szCs w:val="24"/>
        </w:rPr>
        <w:t xml:space="preserve"> made of orthotropic fiber-reinforced viscoelastic composite material</w:t>
      </w:r>
      <w:r w:rsidR="00DA41FB">
        <w:rPr>
          <w:sz w:val="24"/>
          <w:szCs w:val="24"/>
        </w:rPr>
        <w:t>s</w:t>
      </w:r>
      <w:r w:rsidR="00EC5FD6" w:rsidRPr="00EC5FD6">
        <w:rPr>
          <w:sz w:val="24"/>
          <w:szCs w:val="24"/>
        </w:rPr>
        <w:t xml:space="preserve"> with equal or different Young’s modul</w:t>
      </w:r>
      <w:r w:rsidR="00EC5FD6">
        <w:rPr>
          <w:sz w:val="24"/>
          <w:szCs w:val="24"/>
        </w:rPr>
        <w:t>i</w:t>
      </w:r>
      <w:r w:rsidR="00EC5FD6" w:rsidRPr="00EC5FD6">
        <w:rPr>
          <w:sz w:val="24"/>
          <w:szCs w:val="24"/>
        </w:rPr>
        <w:t>.</w:t>
      </w:r>
      <w:r w:rsidR="00C87FDE">
        <w:rPr>
          <w:sz w:val="24"/>
          <w:szCs w:val="24"/>
        </w:rPr>
        <w:t xml:space="preserve"> </w:t>
      </w:r>
      <w:proofErr w:type="spellStart"/>
      <w:r w:rsidR="0017754E">
        <w:rPr>
          <w:sz w:val="24"/>
          <w:szCs w:val="24"/>
        </w:rPr>
        <w:t>Allam</w:t>
      </w:r>
      <w:proofErr w:type="spellEnd"/>
      <w:r w:rsidR="0017754E">
        <w:rPr>
          <w:sz w:val="24"/>
          <w:szCs w:val="24"/>
        </w:rPr>
        <w:t xml:space="preserve"> et al. [</w:t>
      </w:r>
      <w:r w:rsidR="00C87FDE">
        <w:rPr>
          <w:sz w:val="24"/>
          <w:szCs w:val="24"/>
        </w:rPr>
        <w:t>24</w:t>
      </w:r>
      <w:r w:rsidR="0017754E">
        <w:rPr>
          <w:sz w:val="24"/>
          <w:szCs w:val="24"/>
        </w:rPr>
        <w:t xml:space="preserve">] </w:t>
      </w:r>
      <w:r w:rsidR="00DA41FB">
        <w:rPr>
          <w:sz w:val="24"/>
          <w:szCs w:val="24"/>
        </w:rPr>
        <w:t xml:space="preserve">discussed the viscoelastic deformation of </w:t>
      </w:r>
      <w:r w:rsidR="0017754E" w:rsidRPr="0017754E">
        <w:rPr>
          <w:sz w:val="24"/>
          <w:szCs w:val="24"/>
        </w:rPr>
        <w:t>rotating variable thickness solid and annular disks</w:t>
      </w:r>
      <w:r w:rsidR="00DA41FB">
        <w:rPr>
          <w:sz w:val="24"/>
          <w:szCs w:val="24"/>
        </w:rPr>
        <w:t>. They deal</w:t>
      </w:r>
      <w:r w:rsidR="00DA41FB" w:rsidRPr="0017754E">
        <w:rPr>
          <w:sz w:val="24"/>
          <w:szCs w:val="24"/>
        </w:rPr>
        <w:t>t</w:t>
      </w:r>
      <w:r w:rsidR="00DA41FB">
        <w:rPr>
          <w:sz w:val="24"/>
          <w:szCs w:val="24"/>
        </w:rPr>
        <w:t xml:space="preserve"> with the analytic</w:t>
      </w:r>
      <w:r w:rsidR="00DA41FB" w:rsidRPr="0017754E">
        <w:rPr>
          <w:sz w:val="24"/>
          <w:szCs w:val="24"/>
        </w:rPr>
        <w:t xml:space="preserve">al solutions </w:t>
      </w:r>
      <w:r w:rsidR="00DA41FB">
        <w:rPr>
          <w:sz w:val="24"/>
          <w:szCs w:val="24"/>
        </w:rPr>
        <w:t xml:space="preserve">and assumed that the disks are made of </w:t>
      </w:r>
      <w:r w:rsidR="0017754E" w:rsidRPr="0017754E">
        <w:rPr>
          <w:sz w:val="24"/>
          <w:szCs w:val="24"/>
        </w:rPr>
        <w:t>inhomogeneous visco</w:t>
      </w:r>
      <w:r w:rsidR="002044E0">
        <w:rPr>
          <w:sz w:val="24"/>
          <w:szCs w:val="24"/>
        </w:rPr>
        <w:t>elastic orthotropic material</w:t>
      </w:r>
      <w:r w:rsidR="00DA41FB">
        <w:rPr>
          <w:sz w:val="24"/>
          <w:szCs w:val="24"/>
        </w:rPr>
        <w:t>s</w:t>
      </w:r>
      <w:r w:rsidR="0017754E" w:rsidRPr="0017754E">
        <w:rPr>
          <w:sz w:val="24"/>
          <w:szCs w:val="24"/>
        </w:rPr>
        <w:t>.</w:t>
      </w:r>
      <w:r w:rsidRPr="00224699">
        <w:rPr>
          <w:sz w:val="24"/>
          <w:szCs w:val="24"/>
        </w:rPr>
        <w:t xml:space="preserve"> </w:t>
      </w:r>
      <w:r w:rsidR="00CF77B3" w:rsidRPr="00CF77B3">
        <w:rPr>
          <w:sz w:val="24"/>
          <w:szCs w:val="24"/>
        </w:rPr>
        <w:t xml:space="preserve">Zenkour </w:t>
      </w:r>
      <w:r w:rsidR="00CF77B3">
        <w:rPr>
          <w:sz w:val="24"/>
          <w:szCs w:val="24"/>
        </w:rPr>
        <w:t>[25-29] dealt with different problems of t</w:t>
      </w:r>
      <w:r w:rsidR="00D87420">
        <w:rPr>
          <w:sz w:val="24"/>
          <w:szCs w:val="24"/>
        </w:rPr>
        <w:t xml:space="preserve">hermoelastic analysis of </w:t>
      </w:r>
      <w:r w:rsidR="00CF77B3" w:rsidRPr="00CF77B3">
        <w:rPr>
          <w:sz w:val="24"/>
          <w:szCs w:val="24"/>
        </w:rPr>
        <w:t xml:space="preserve">annular </w:t>
      </w:r>
      <w:r w:rsidR="00CF77B3">
        <w:rPr>
          <w:sz w:val="24"/>
          <w:szCs w:val="24"/>
        </w:rPr>
        <w:t>and sol</w:t>
      </w:r>
      <w:r w:rsidR="00D87420">
        <w:rPr>
          <w:sz w:val="24"/>
          <w:szCs w:val="24"/>
        </w:rPr>
        <w:t>i</w:t>
      </w:r>
      <w:r w:rsidR="00CF77B3">
        <w:rPr>
          <w:sz w:val="24"/>
          <w:szCs w:val="24"/>
        </w:rPr>
        <w:t xml:space="preserve">d </w:t>
      </w:r>
      <w:r w:rsidR="00CF77B3" w:rsidRPr="00CF77B3">
        <w:rPr>
          <w:sz w:val="24"/>
          <w:szCs w:val="24"/>
        </w:rPr>
        <w:t xml:space="preserve">sandwich </w:t>
      </w:r>
      <w:r w:rsidR="00CF77B3">
        <w:rPr>
          <w:sz w:val="24"/>
          <w:szCs w:val="24"/>
        </w:rPr>
        <w:t xml:space="preserve">or FGM </w:t>
      </w:r>
      <w:r w:rsidR="00CF77B3" w:rsidRPr="00CF77B3">
        <w:rPr>
          <w:sz w:val="24"/>
          <w:szCs w:val="24"/>
        </w:rPr>
        <w:t>disk</w:t>
      </w:r>
      <w:r w:rsidR="00CF77B3">
        <w:rPr>
          <w:sz w:val="24"/>
          <w:szCs w:val="24"/>
        </w:rPr>
        <w:t>s</w:t>
      </w:r>
      <w:r w:rsidR="00CF77B3" w:rsidRPr="00CF77B3">
        <w:rPr>
          <w:sz w:val="24"/>
          <w:szCs w:val="24"/>
        </w:rPr>
        <w:t xml:space="preserve"> with arbitrary variable thickness.</w:t>
      </w:r>
    </w:p>
    <w:p w:rsidR="009E4FF7" w:rsidRPr="002101B3" w:rsidRDefault="009E4FF7" w:rsidP="00713549">
      <w:pPr>
        <w:spacing w:before="8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162C34">
        <w:rPr>
          <w:rFonts w:asciiTheme="majorBidi" w:hAnsiTheme="majorBidi" w:cstheme="majorBidi"/>
          <w:sz w:val="24"/>
          <w:szCs w:val="24"/>
        </w:rPr>
        <w:t xml:space="preserve">The </w:t>
      </w:r>
      <w:r w:rsidR="00DA41FB">
        <w:rPr>
          <w:rFonts w:asciiTheme="majorBidi" w:hAnsiTheme="majorBidi" w:cstheme="majorBidi"/>
          <w:sz w:val="24"/>
          <w:szCs w:val="24"/>
        </w:rPr>
        <w:t xml:space="preserve">aim of </w:t>
      </w:r>
      <w:r w:rsidRPr="00162C34">
        <w:rPr>
          <w:rFonts w:asciiTheme="majorBidi" w:hAnsiTheme="majorBidi" w:cstheme="majorBidi"/>
          <w:sz w:val="24"/>
          <w:szCs w:val="24"/>
        </w:rPr>
        <w:t xml:space="preserve">this </w:t>
      </w:r>
      <w:r w:rsidR="00DA41FB">
        <w:rPr>
          <w:rFonts w:asciiTheme="majorBidi" w:hAnsiTheme="majorBidi" w:cstheme="majorBidi"/>
          <w:sz w:val="24"/>
          <w:szCs w:val="24"/>
        </w:rPr>
        <w:t xml:space="preserve">article </w:t>
      </w:r>
      <w:r w:rsidRPr="00162C34">
        <w:rPr>
          <w:rFonts w:asciiTheme="majorBidi" w:hAnsiTheme="majorBidi" w:cstheme="majorBidi"/>
          <w:sz w:val="24"/>
          <w:szCs w:val="24"/>
        </w:rPr>
        <w:t>is to</w:t>
      </w:r>
      <w:r w:rsidR="00DA41FB">
        <w:rPr>
          <w:rFonts w:asciiTheme="majorBidi" w:hAnsiTheme="majorBidi" w:cstheme="majorBidi"/>
          <w:sz w:val="24"/>
          <w:szCs w:val="24"/>
        </w:rPr>
        <w:t xml:space="preserve"> discuss different problems of rotating FG disks. It presents </w:t>
      </w:r>
      <w:r w:rsidR="00717DC7">
        <w:rPr>
          <w:rFonts w:asciiTheme="majorBidi" w:hAnsiTheme="majorBidi" w:cstheme="majorBidi"/>
          <w:sz w:val="24"/>
          <w:szCs w:val="24"/>
        </w:rPr>
        <w:t xml:space="preserve">different </w:t>
      </w:r>
      <w:r w:rsidRPr="00162C34">
        <w:rPr>
          <w:rFonts w:asciiTheme="majorBidi" w:hAnsiTheme="majorBidi" w:cstheme="majorBidi"/>
          <w:sz w:val="24"/>
          <w:szCs w:val="24"/>
        </w:rPr>
        <w:t>solutions for fully</w:t>
      </w:r>
      <w:r w:rsidR="00717DC7">
        <w:rPr>
          <w:rFonts w:asciiTheme="majorBidi" w:hAnsiTheme="majorBidi" w:cstheme="majorBidi"/>
          <w:sz w:val="24"/>
          <w:szCs w:val="24"/>
        </w:rPr>
        <w:t xml:space="preserve"> elastic or</w:t>
      </w:r>
      <w:r w:rsidRPr="00162C34">
        <w:rPr>
          <w:rFonts w:asciiTheme="majorBidi" w:hAnsiTheme="majorBidi" w:cstheme="majorBidi"/>
          <w:sz w:val="24"/>
          <w:szCs w:val="24"/>
        </w:rPr>
        <w:t xml:space="preserve"> viscoelastic inhomogeneous deformation of rotating </w:t>
      </w:r>
      <w:r w:rsidR="00D87420">
        <w:rPr>
          <w:rFonts w:asciiTheme="majorBidi" w:hAnsiTheme="majorBidi" w:cstheme="majorBidi"/>
          <w:sz w:val="24"/>
          <w:szCs w:val="24"/>
        </w:rPr>
        <w:t>FG</w:t>
      </w:r>
      <w:r w:rsidRPr="00162C34">
        <w:rPr>
          <w:rFonts w:asciiTheme="majorBidi" w:hAnsiTheme="majorBidi" w:cstheme="majorBidi"/>
          <w:sz w:val="24"/>
          <w:szCs w:val="24"/>
        </w:rPr>
        <w:t xml:space="preserve"> nonlinear circular solid and annular disks with </w:t>
      </w:r>
      <w:r w:rsidR="00854FD1">
        <w:rPr>
          <w:rFonts w:asciiTheme="majorBidi" w:hAnsiTheme="majorBidi" w:cstheme="majorBidi"/>
          <w:sz w:val="24"/>
          <w:szCs w:val="24"/>
        </w:rPr>
        <w:t>various forms of va</w:t>
      </w:r>
      <w:r w:rsidRPr="00162C34">
        <w:rPr>
          <w:rFonts w:asciiTheme="majorBidi" w:hAnsiTheme="majorBidi" w:cstheme="majorBidi"/>
          <w:sz w:val="24"/>
          <w:szCs w:val="24"/>
        </w:rPr>
        <w:t>riable</w:t>
      </w:r>
      <w:r w:rsidR="00854FD1">
        <w:rPr>
          <w:rFonts w:asciiTheme="majorBidi" w:hAnsiTheme="majorBidi" w:cstheme="majorBidi"/>
          <w:sz w:val="24"/>
          <w:szCs w:val="24"/>
        </w:rPr>
        <w:t>-</w:t>
      </w:r>
      <w:r w:rsidRPr="00162C34">
        <w:rPr>
          <w:rFonts w:asciiTheme="majorBidi" w:hAnsiTheme="majorBidi" w:cstheme="majorBidi"/>
          <w:sz w:val="24"/>
          <w:szCs w:val="24"/>
        </w:rPr>
        <w:t>thickness</w:t>
      </w:r>
      <w:r w:rsidR="00854FD1">
        <w:rPr>
          <w:rFonts w:asciiTheme="majorBidi" w:hAnsiTheme="majorBidi" w:cstheme="majorBidi"/>
          <w:sz w:val="24"/>
          <w:szCs w:val="24"/>
        </w:rPr>
        <w:t xml:space="preserve"> variation</w:t>
      </w:r>
      <w:r w:rsidR="00717DC7">
        <w:rPr>
          <w:rFonts w:asciiTheme="majorBidi" w:hAnsiTheme="majorBidi" w:cstheme="majorBidi"/>
          <w:sz w:val="24"/>
          <w:szCs w:val="24"/>
        </w:rPr>
        <w:t>s</w:t>
      </w:r>
      <w:r w:rsidRPr="00162C34">
        <w:rPr>
          <w:rFonts w:asciiTheme="majorBidi" w:hAnsiTheme="majorBidi" w:cstheme="majorBidi"/>
          <w:sz w:val="24"/>
          <w:szCs w:val="24"/>
        </w:rPr>
        <w:t>. The thickness, density and modul</w:t>
      </w:r>
      <w:r w:rsidR="00713549">
        <w:rPr>
          <w:rFonts w:asciiTheme="majorBidi" w:hAnsiTheme="majorBidi" w:cstheme="majorBidi"/>
          <w:sz w:val="24"/>
          <w:szCs w:val="24"/>
        </w:rPr>
        <w:t>i</w:t>
      </w:r>
      <w:r w:rsidR="00924C4F">
        <w:rPr>
          <w:rFonts w:asciiTheme="majorBidi" w:hAnsiTheme="majorBidi" w:cstheme="majorBidi"/>
          <w:sz w:val="24"/>
          <w:szCs w:val="24"/>
        </w:rPr>
        <w:t xml:space="preserve"> of elasticity</w:t>
      </w:r>
      <w:r w:rsidRPr="00162C34">
        <w:rPr>
          <w:rFonts w:asciiTheme="majorBidi" w:hAnsiTheme="majorBidi" w:cstheme="majorBidi"/>
          <w:sz w:val="24"/>
          <w:szCs w:val="24"/>
        </w:rPr>
        <w:t xml:space="preserve"> are </w:t>
      </w:r>
      <w:r w:rsidR="00924C4F">
        <w:rPr>
          <w:rFonts w:asciiTheme="majorBidi" w:hAnsiTheme="majorBidi" w:cstheme="majorBidi"/>
          <w:sz w:val="24"/>
          <w:szCs w:val="24"/>
        </w:rPr>
        <w:t xml:space="preserve">considered as functions of the radial direction </w:t>
      </w:r>
      <w:r w:rsidRPr="00162C34">
        <w:rPr>
          <w:rFonts w:asciiTheme="majorBidi" w:hAnsiTheme="majorBidi" w:cstheme="majorBidi"/>
          <w:sz w:val="24"/>
          <w:szCs w:val="24"/>
        </w:rPr>
        <w:t>accordi</w:t>
      </w:r>
      <w:r w:rsidR="00162C34">
        <w:rPr>
          <w:rFonts w:asciiTheme="majorBidi" w:hAnsiTheme="majorBidi" w:cstheme="majorBidi"/>
          <w:sz w:val="24"/>
          <w:szCs w:val="24"/>
        </w:rPr>
        <w:t xml:space="preserve">ng to </w:t>
      </w:r>
      <w:r w:rsidR="00854FD1">
        <w:rPr>
          <w:rFonts w:asciiTheme="majorBidi" w:hAnsiTheme="majorBidi" w:cstheme="majorBidi"/>
          <w:sz w:val="24"/>
          <w:szCs w:val="24"/>
        </w:rPr>
        <w:t xml:space="preserve">different </w:t>
      </w:r>
      <w:r w:rsidR="00162C34">
        <w:rPr>
          <w:rFonts w:asciiTheme="majorBidi" w:hAnsiTheme="majorBidi" w:cstheme="majorBidi"/>
          <w:sz w:val="24"/>
          <w:szCs w:val="24"/>
        </w:rPr>
        <w:t>power-law</w:t>
      </w:r>
      <w:r w:rsidR="00854FD1">
        <w:rPr>
          <w:rFonts w:asciiTheme="majorBidi" w:hAnsiTheme="majorBidi" w:cstheme="majorBidi"/>
          <w:sz w:val="24"/>
          <w:szCs w:val="24"/>
        </w:rPr>
        <w:t>s</w:t>
      </w:r>
      <w:r w:rsidRPr="00162C34">
        <w:rPr>
          <w:rFonts w:asciiTheme="majorBidi" w:hAnsiTheme="majorBidi" w:cstheme="majorBidi"/>
          <w:sz w:val="24"/>
          <w:szCs w:val="24"/>
        </w:rPr>
        <w:t xml:space="preserve">. </w:t>
      </w:r>
      <w:r w:rsidR="00DA41FB">
        <w:rPr>
          <w:rFonts w:asciiTheme="majorBidi" w:hAnsiTheme="majorBidi" w:cstheme="majorBidi"/>
          <w:sz w:val="24"/>
          <w:szCs w:val="24"/>
        </w:rPr>
        <w:t>Radial d</w:t>
      </w:r>
      <w:r w:rsidRPr="00162C34">
        <w:rPr>
          <w:rFonts w:asciiTheme="majorBidi" w:hAnsiTheme="majorBidi" w:cstheme="majorBidi"/>
          <w:sz w:val="24"/>
          <w:szCs w:val="24"/>
        </w:rPr>
        <w:t xml:space="preserve">isplacement and </w:t>
      </w:r>
      <w:r w:rsidR="00DA41FB">
        <w:rPr>
          <w:rFonts w:asciiTheme="majorBidi" w:hAnsiTheme="majorBidi" w:cstheme="majorBidi"/>
          <w:sz w:val="24"/>
          <w:szCs w:val="24"/>
        </w:rPr>
        <w:t xml:space="preserve">hoop and radial </w:t>
      </w:r>
      <w:r w:rsidRPr="00162C34">
        <w:rPr>
          <w:rFonts w:asciiTheme="majorBidi" w:hAnsiTheme="majorBidi" w:cstheme="majorBidi"/>
          <w:sz w:val="24"/>
          <w:szCs w:val="24"/>
        </w:rPr>
        <w:t xml:space="preserve">stresses of </w:t>
      </w:r>
      <w:r w:rsidR="00DA41FB">
        <w:rPr>
          <w:rFonts w:asciiTheme="majorBidi" w:hAnsiTheme="majorBidi" w:cstheme="majorBidi"/>
          <w:sz w:val="24"/>
          <w:szCs w:val="24"/>
        </w:rPr>
        <w:t xml:space="preserve">the </w:t>
      </w:r>
      <w:r w:rsidRPr="00162C34">
        <w:rPr>
          <w:rFonts w:asciiTheme="majorBidi" w:hAnsiTheme="majorBidi" w:cstheme="majorBidi"/>
          <w:sz w:val="24"/>
          <w:szCs w:val="24"/>
        </w:rPr>
        <w:t xml:space="preserve">rotating disks are </w:t>
      </w:r>
      <w:r w:rsidR="00162C34">
        <w:rPr>
          <w:rFonts w:asciiTheme="majorBidi" w:hAnsiTheme="majorBidi" w:cstheme="majorBidi"/>
          <w:sz w:val="24"/>
          <w:szCs w:val="24"/>
        </w:rPr>
        <w:t>graphically illustrated</w:t>
      </w:r>
      <w:r w:rsidR="006177F3">
        <w:rPr>
          <w:rFonts w:asciiTheme="majorBidi" w:hAnsiTheme="majorBidi" w:cstheme="majorBidi"/>
          <w:sz w:val="24"/>
          <w:szCs w:val="24"/>
        </w:rPr>
        <w:t xml:space="preserve">. A comparison between the behavior of solid and annular disk is presented and </w:t>
      </w:r>
      <w:r w:rsidRPr="00162C34">
        <w:rPr>
          <w:rFonts w:asciiTheme="majorBidi" w:hAnsiTheme="majorBidi" w:cstheme="majorBidi"/>
          <w:sz w:val="24"/>
          <w:szCs w:val="24"/>
        </w:rPr>
        <w:t xml:space="preserve">discussions about the results are </w:t>
      </w:r>
      <w:r w:rsidR="00162C34">
        <w:rPr>
          <w:rFonts w:asciiTheme="majorBidi" w:hAnsiTheme="majorBidi" w:cstheme="majorBidi"/>
          <w:sz w:val="24"/>
          <w:szCs w:val="24"/>
        </w:rPr>
        <w:t>made</w:t>
      </w:r>
      <w:r w:rsidRPr="00162C34">
        <w:rPr>
          <w:rFonts w:asciiTheme="majorBidi" w:hAnsiTheme="majorBidi" w:cstheme="majorBidi"/>
          <w:sz w:val="24"/>
          <w:szCs w:val="24"/>
        </w:rPr>
        <w:t>.</w:t>
      </w:r>
    </w:p>
    <w:p w:rsidR="009E4FF7" w:rsidRPr="001A5AAE" w:rsidRDefault="009161B9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A5AAE">
        <w:rPr>
          <w:rFonts w:asciiTheme="minorBidi" w:hAnsiTheme="minorBidi" w:cstheme="minorBidi"/>
          <w:b/>
          <w:bCs/>
          <w:sz w:val="24"/>
          <w:szCs w:val="24"/>
        </w:rPr>
        <w:t xml:space="preserve">2. </w:t>
      </w:r>
      <w:r w:rsidR="009E4FF7" w:rsidRPr="001A5AAE">
        <w:rPr>
          <w:rFonts w:asciiTheme="minorBidi" w:hAnsiTheme="minorBidi" w:cstheme="minorBidi"/>
          <w:b/>
          <w:bCs/>
          <w:sz w:val="24"/>
          <w:szCs w:val="24"/>
        </w:rPr>
        <w:t>Basic equations</w:t>
      </w:r>
    </w:p>
    <w:p w:rsidR="009E4FF7" w:rsidRPr="002101B3" w:rsidRDefault="00A26933" w:rsidP="001A413F">
      <w:pPr>
        <w:spacing w:before="8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1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1A413F">
        <w:rPr>
          <w:rFonts w:asciiTheme="majorBidi" w:hAnsiTheme="majorBidi" w:cstheme="majorBidi"/>
          <w:sz w:val="24"/>
          <w:szCs w:val="24"/>
        </w:rPr>
        <w:t xml:space="preserve">shows a circular disk with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internal and external radii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="009161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161B9">
        <w:rPr>
          <w:rFonts w:asciiTheme="majorBidi" w:hAnsiTheme="majorBidi" w:cstheme="majorBidi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b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>, its profile varies in the radial direction in arbitrary law</w:t>
      </w:r>
      <w:r w:rsidR="0021574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215744">
        <w:rPr>
          <w:rFonts w:asciiTheme="majorBidi" w:hAnsiTheme="majorBidi" w:cstheme="majorBidi"/>
          <w:sz w:val="24"/>
          <w:szCs w:val="24"/>
        </w:rPr>
        <w:t>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where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is the radial coordinate. </w:t>
      </w:r>
      <w:r w:rsidR="00AB7199">
        <w:rPr>
          <w:rFonts w:asciiTheme="majorBidi" w:hAnsiTheme="majorBidi" w:cstheme="majorBidi"/>
          <w:sz w:val="24"/>
          <w:szCs w:val="24"/>
        </w:rPr>
        <w:t xml:space="preserve">It is assumed </w:t>
      </w:r>
      <w:r w:rsidR="00AB7199" w:rsidRPr="002101B3">
        <w:rPr>
          <w:rFonts w:asciiTheme="majorBidi" w:hAnsiTheme="majorBidi" w:cstheme="majorBidi"/>
          <w:sz w:val="24"/>
          <w:szCs w:val="24"/>
        </w:rPr>
        <w:t>that plane stress assumption is justified</w:t>
      </w:r>
      <w:r w:rsidR="00AB7199">
        <w:rPr>
          <w:rFonts w:asciiTheme="majorBidi" w:hAnsiTheme="majorBidi" w:cstheme="majorBidi"/>
          <w:sz w:val="24"/>
          <w:szCs w:val="24"/>
        </w:rPr>
        <w:t xml:space="preserve"> since the </w:t>
      </w:r>
      <w:r w:rsidR="009E4FF7" w:rsidRPr="002101B3">
        <w:rPr>
          <w:rFonts w:asciiTheme="majorBidi" w:hAnsiTheme="majorBidi" w:cstheme="majorBidi"/>
          <w:sz w:val="24"/>
          <w:szCs w:val="24"/>
        </w:rPr>
        <w:t>thickness of the disk is</w:t>
      </w:r>
      <w:r w:rsidR="00AB7199">
        <w:rPr>
          <w:rFonts w:asciiTheme="majorBidi" w:hAnsiTheme="majorBidi" w:cstheme="majorBidi"/>
          <w:sz w:val="24"/>
          <w:szCs w:val="24"/>
        </w:rPr>
        <w:t xml:space="preserve"> </w:t>
      </w:r>
      <w:r w:rsidR="00E43574">
        <w:rPr>
          <w:rFonts w:asciiTheme="majorBidi" w:hAnsiTheme="majorBidi" w:cstheme="majorBidi"/>
          <w:sz w:val="24"/>
          <w:szCs w:val="24"/>
        </w:rPr>
        <w:t>much smaller</w:t>
      </w:r>
      <w:r w:rsidR="00AB7199">
        <w:rPr>
          <w:rFonts w:asciiTheme="majorBidi" w:hAnsiTheme="majorBidi" w:cstheme="majorBidi"/>
          <w:sz w:val="24"/>
          <w:szCs w:val="24"/>
        </w:rPr>
        <w:t xml:space="preserve"> than its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diameter. </w:t>
      </w:r>
      <w:r w:rsidR="00AB7199">
        <w:rPr>
          <w:rFonts w:asciiTheme="majorBidi" w:hAnsiTheme="majorBidi" w:cstheme="majorBidi"/>
          <w:sz w:val="24"/>
          <w:szCs w:val="24"/>
        </w:rPr>
        <w:t>The</w:t>
      </w:r>
      <w:r w:rsidR="00AB7199" w:rsidRPr="002101B3">
        <w:rPr>
          <w:rFonts w:asciiTheme="majorBidi" w:hAnsiTheme="majorBidi" w:cstheme="majorBidi"/>
          <w:sz w:val="24"/>
          <w:szCs w:val="24"/>
        </w:rPr>
        <w:t xml:space="preserve"> effect of thickness variation of rotating disks </w:t>
      </w:r>
      <w:r w:rsidR="00AB7199">
        <w:rPr>
          <w:rFonts w:asciiTheme="majorBidi" w:hAnsiTheme="majorBidi" w:cstheme="majorBidi"/>
          <w:sz w:val="24"/>
          <w:szCs w:val="24"/>
        </w:rPr>
        <w:t>is taken</w:t>
      </w:r>
      <w:r w:rsidR="00AB7199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AB7199">
        <w:rPr>
          <w:rFonts w:asciiTheme="majorBidi" w:hAnsiTheme="majorBidi" w:cstheme="majorBidi"/>
          <w:sz w:val="24"/>
          <w:szCs w:val="24"/>
        </w:rPr>
        <w:t xml:space="preserve">under consideration to get reliable results as in the case of uniform-thickness disks. That </w:t>
      </w:r>
      <w:r w:rsidR="00B744F4">
        <w:rPr>
          <w:rFonts w:asciiTheme="majorBidi" w:hAnsiTheme="majorBidi" w:cstheme="majorBidi"/>
          <w:sz w:val="24"/>
          <w:szCs w:val="24"/>
        </w:rPr>
        <w:t xml:space="preserve">is </w:t>
      </w:r>
      <w:r w:rsidR="00AB7199">
        <w:rPr>
          <w:rFonts w:asciiTheme="majorBidi" w:hAnsiTheme="majorBidi" w:cstheme="majorBidi"/>
          <w:sz w:val="24"/>
          <w:szCs w:val="24"/>
        </w:rPr>
        <w:t>because th</w:t>
      </w:r>
      <w:r w:rsidR="00AB7199" w:rsidRPr="002101B3">
        <w:rPr>
          <w:rFonts w:asciiTheme="majorBidi" w:hAnsiTheme="majorBidi" w:cstheme="majorBidi"/>
          <w:sz w:val="24"/>
          <w:szCs w:val="24"/>
        </w:rPr>
        <w:t>e theory of the variable</w:t>
      </w:r>
      <w:r w:rsidR="00AB7199">
        <w:rPr>
          <w:rFonts w:asciiTheme="majorBidi" w:hAnsiTheme="majorBidi" w:cstheme="majorBidi"/>
          <w:sz w:val="24"/>
          <w:szCs w:val="24"/>
        </w:rPr>
        <w:t>-</w:t>
      </w:r>
      <w:r w:rsidR="00AB7199" w:rsidRPr="002101B3">
        <w:rPr>
          <w:rFonts w:asciiTheme="majorBidi" w:hAnsiTheme="majorBidi" w:cstheme="majorBidi"/>
          <w:sz w:val="24"/>
          <w:szCs w:val="24"/>
        </w:rPr>
        <w:t>thickness</w:t>
      </w:r>
      <w:r w:rsidR="00AB7199" w:rsidRPr="00AB7199">
        <w:rPr>
          <w:rFonts w:asciiTheme="majorBidi" w:hAnsiTheme="majorBidi" w:cstheme="majorBidi"/>
          <w:sz w:val="24"/>
          <w:szCs w:val="24"/>
        </w:rPr>
        <w:t xml:space="preserve"> </w:t>
      </w:r>
      <w:r w:rsidR="00AB7199" w:rsidRPr="002101B3">
        <w:rPr>
          <w:rFonts w:asciiTheme="majorBidi" w:hAnsiTheme="majorBidi" w:cstheme="majorBidi"/>
          <w:sz w:val="24"/>
          <w:szCs w:val="24"/>
        </w:rPr>
        <w:t>disks give</w:t>
      </w:r>
      <w:r w:rsidR="00E43574">
        <w:rPr>
          <w:rFonts w:asciiTheme="majorBidi" w:hAnsiTheme="majorBidi" w:cstheme="majorBidi"/>
          <w:sz w:val="24"/>
          <w:szCs w:val="24"/>
        </w:rPr>
        <w:t>s</w:t>
      </w:r>
      <w:r w:rsidR="00AB7199" w:rsidRPr="002101B3">
        <w:rPr>
          <w:rFonts w:asciiTheme="majorBidi" w:hAnsiTheme="majorBidi" w:cstheme="majorBidi"/>
          <w:sz w:val="24"/>
          <w:szCs w:val="24"/>
        </w:rPr>
        <w:t xml:space="preserve"> excellent results as long as </w:t>
      </w:r>
      <w:r w:rsidR="00E43574">
        <w:rPr>
          <w:rFonts w:asciiTheme="majorBidi" w:hAnsiTheme="majorBidi" w:cstheme="majorBidi"/>
          <w:sz w:val="24"/>
          <w:szCs w:val="24"/>
        </w:rPr>
        <w:t>it</w:t>
      </w:r>
      <w:r w:rsidR="00AB7199" w:rsidRPr="002101B3">
        <w:rPr>
          <w:rFonts w:asciiTheme="majorBidi" w:hAnsiTheme="majorBidi" w:cstheme="majorBidi"/>
          <w:sz w:val="24"/>
          <w:szCs w:val="24"/>
        </w:rPr>
        <w:t xml:space="preserve"> meet</w:t>
      </w:r>
      <w:r w:rsidR="00E43574">
        <w:rPr>
          <w:rFonts w:asciiTheme="majorBidi" w:hAnsiTheme="majorBidi" w:cstheme="majorBidi"/>
          <w:sz w:val="24"/>
          <w:szCs w:val="24"/>
        </w:rPr>
        <w:t>s</w:t>
      </w:r>
      <w:r w:rsidR="00AB7199" w:rsidRPr="002101B3">
        <w:rPr>
          <w:rFonts w:asciiTheme="majorBidi" w:hAnsiTheme="majorBidi" w:cstheme="majorBidi"/>
          <w:sz w:val="24"/>
          <w:szCs w:val="24"/>
        </w:rPr>
        <w:t xml:space="preserve"> the </w:t>
      </w:r>
      <w:r w:rsidR="00E43574" w:rsidRPr="002101B3">
        <w:rPr>
          <w:rFonts w:asciiTheme="majorBidi" w:hAnsiTheme="majorBidi" w:cstheme="majorBidi"/>
          <w:sz w:val="24"/>
          <w:szCs w:val="24"/>
        </w:rPr>
        <w:t>assumptions of plane stress</w:t>
      </w:r>
      <w:r w:rsidR="00AB7199" w:rsidRPr="002101B3">
        <w:rPr>
          <w:rFonts w:asciiTheme="majorBidi" w:hAnsiTheme="majorBidi" w:cstheme="majorBidi"/>
          <w:sz w:val="24"/>
          <w:szCs w:val="24"/>
        </w:rPr>
        <w:t>.</w:t>
      </w:r>
      <w:r w:rsidR="00E43574">
        <w:rPr>
          <w:rFonts w:asciiTheme="majorBidi" w:hAnsiTheme="majorBidi" w:cstheme="majorBidi"/>
          <w:sz w:val="24"/>
          <w:szCs w:val="24"/>
        </w:rPr>
        <w:t xml:space="preserve"> So,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the equation of motion of rotating </w:t>
      </w:r>
      <w:r w:rsidR="00E43574" w:rsidRPr="002101B3">
        <w:rPr>
          <w:rFonts w:asciiTheme="majorBidi" w:hAnsiTheme="majorBidi" w:cstheme="majorBidi"/>
          <w:sz w:val="24"/>
          <w:szCs w:val="24"/>
        </w:rPr>
        <w:t xml:space="preserve">variable thickness and density </w:t>
      </w:r>
      <w:r w:rsidR="00E43574">
        <w:rPr>
          <w:rFonts w:asciiTheme="majorBidi" w:hAnsiTheme="majorBidi" w:cstheme="majorBidi"/>
          <w:sz w:val="24"/>
          <w:szCs w:val="24"/>
        </w:rPr>
        <w:t xml:space="preserve">is expressed </w:t>
      </w:r>
      <w:r w:rsidR="009E4FF7" w:rsidRPr="002101B3">
        <w:rPr>
          <w:rFonts w:asciiTheme="majorBidi" w:hAnsiTheme="majorBidi" w:cstheme="majorBidi"/>
          <w:sz w:val="24"/>
          <w:szCs w:val="24"/>
        </w:rPr>
        <w:t>as</w:t>
      </w:r>
    </w:p>
    <w:p w:rsidR="00215744" w:rsidRPr="00C31A7F" w:rsidRDefault="00215744" w:rsidP="004F302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hr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+hρ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r=0.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(1)</w:t>
      </w:r>
    </w:p>
    <w:p w:rsidR="009E4FF7" w:rsidRDefault="009E4FF7" w:rsidP="002C4183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590265">
        <w:rPr>
          <w:rFonts w:asciiTheme="majorBidi" w:hAnsiTheme="majorBidi" w:cstheme="majorBidi"/>
          <w:sz w:val="24"/>
          <w:szCs w:val="24"/>
        </w:rPr>
        <w:t xml:space="preserve">The nonlinear </w:t>
      </w:r>
      <w:r w:rsidR="002C4183">
        <w:rPr>
          <w:rFonts w:asciiTheme="majorBidi" w:hAnsiTheme="majorBidi" w:cstheme="majorBidi"/>
          <w:sz w:val="24"/>
          <w:szCs w:val="24"/>
        </w:rPr>
        <w:t xml:space="preserve">Cauchy’s relations </w:t>
      </w:r>
      <w:r w:rsidRPr="00590265">
        <w:rPr>
          <w:rFonts w:asciiTheme="majorBidi" w:hAnsiTheme="majorBidi" w:cstheme="majorBidi"/>
          <w:sz w:val="24"/>
          <w:szCs w:val="24"/>
        </w:rPr>
        <w:t>are written as</w:t>
      </w:r>
    </w:p>
    <w:p w:rsidR="00590265" w:rsidRPr="00C31A7F" w:rsidRDefault="00590265" w:rsidP="004F302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4F3028" w:rsidP="00991FD8">
      <w:p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162C34">
        <w:rPr>
          <w:rFonts w:asciiTheme="majorBidi" w:hAnsiTheme="majorBidi" w:cstheme="majorBidi"/>
          <w:sz w:val="24"/>
          <w:szCs w:val="24"/>
        </w:rPr>
        <w:t xml:space="preserve">he constitutive </w:t>
      </w:r>
      <w:r w:rsidR="00991FD8">
        <w:rPr>
          <w:rFonts w:asciiTheme="majorBidi" w:hAnsiTheme="majorBidi" w:cstheme="majorBidi"/>
          <w:sz w:val="24"/>
          <w:szCs w:val="24"/>
        </w:rPr>
        <w:t>rela</w:t>
      </w:r>
      <w:r w:rsidR="00162C34">
        <w:rPr>
          <w:rFonts w:asciiTheme="majorBidi" w:hAnsiTheme="majorBidi" w:cstheme="majorBidi"/>
          <w:sz w:val="24"/>
          <w:szCs w:val="24"/>
        </w:rPr>
        <w:t xml:space="preserve">tions </w:t>
      </w:r>
      <w:r w:rsidR="009E4FF7" w:rsidRPr="002101B3">
        <w:rPr>
          <w:rFonts w:asciiTheme="majorBidi" w:hAnsiTheme="majorBidi" w:cstheme="majorBidi"/>
          <w:sz w:val="24"/>
          <w:szCs w:val="24"/>
        </w:rPr>
        <w:t>o</w:t>
      </w:r>
      <w:r w:rsidR="00162C34">
        <w:rPr>
          <w:rFonts w:asciiTheme="majorBidi" w:hAnsiTheme="majorBidi" w:cstheme="majorBidi"/>
          <w:sz w:val="24"/>
          <w:szCs w:val="24"/>
        </w:rPr>
        <w:t>f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an orthotropic disk can be described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 w:rsidR="00671E8A">
        <w:rPr>
          <w:rFonts w:asciiTheme="majorBidi" w:hAnsiTheme="majorBidi" w:cstheme="majorBidi"/>
          <w:sz w:val="24"/>
          <w:szCs w:val="24"/>
        </w:rPr>
        <w:t xml:space="preserve">forms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2101B3">
        <w:rPr>
          <w:rFonts w:asciiTheme="majorBidi" w:hAnsiTheme="majorBidi" w:cstheme="majorBidi"/>
          <w:sz w:val="24"/>
          <w:szCs w:val="24"/>
        </w:rPr>
        <w:t>elastic deformati</w:t>
      </w:r>
      <w:r>
        <w:rPr>
          <w:rFonts w:asciiTheme="majorBidi" w:hAnsiTheme="majorBidi" w:cstheme="majorBidi"/>
          <w:sz w:val="24"/>
          <w:szCs w:val="24"/>
        </w:rPr>
        <w:t>on</w:t>
      </w:r>
      <w:r w:rsidR="00162C34">
        <w:rPr>
          <w:rFonts w:asciiTheme="majorBidi" w:hAnsiTheme="majorBidi" w:cstheme="majorBidi"/>
          <w:sz w:val="24"/>
          <w:szCs w:val="24"/>
        </w:rPr>
        <w:t xml:space="preserve"> as</w:t>
      </w:r>
    </w:p>
    <w:p w:rsidR="00590265" w:rsidRPr="00C31A7F" w:rsidRDefault="00590265" w:rsidP="004F302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</m:sSub>
          </m:den>
        </m:f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</m:sSub>
          </m:den>
        </m:f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</m:sSub>
          </m:den>
        </m:f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</m:sSub>
          </m:den>
        </m:f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671E8A" w:rsidP="00716B98">
      <w:pPr>
        <w:spacing w:before="8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716B98">
        <w:rPr>
          <w:rFonts w:asciiTheme="majorBidi" w:hAnsiTheme="majorBidi" w:cstheme="majorBidi"/>
          <w:sz w:val="24"/>
          <w:szCs w:val="24"/>
        </w:rPr>
        <w:t xml:space="preserve">ubstitution of </w:t>
      </w:r>
      <w:r w:rsidR="009E4FF7" w:rsidRPr="002101B3">
        <w:rPr>
          <w:rFonts w:asciiTheme="majorBidi" w:hAnsiTheme="majorBidi" w:cstheme="majorBidi"/>
          <w:sz w:val="24"/>
          <w:szCs w:val="24"/>
        </w:rPr>
        <w:t>Eq. (2) into Eq. (3)</w:t>
      </w:r>
      <w:r w:rsidR="00716B98">
        <w:rPr>
          <w:rFonts w:asciiTheme="majorBidi" w:hAnsiTheme="majorBidi" w:cstheme="majorBidi"/>
          <w:sz w:val="24"/>
          <w:szCs w:val="24"/>
        </w:rPr>
        <w:t xml:space="preserve"> gives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the constitutive equations for </w:t>
      </w:r>
      <w:r w:rsidR="00716B98">
        <w:rPr>
          <w:rFonts w:asciiTheme="majorBidi" w:hAnsiTheme="majorBidi" w:cstheme="majorBidi"/>
          <w:sz w:val="24"/>
          <w:szCs w:val="24"/>
        </w:rPr>
        <w:t xml:space="preserve">the radial and circumferential stresses </w:t>
      </w:r>
      <w:r w:rsidR="009E4FF7" w:rsidRPr="002101B3">
        <w:rPr>
          <w:rFonts w:asciiTheme="majorBidi" w:hAnsiTheme="majorBidi" w:cstheme="majorBidi"/>
          <w:sz w:val="24"/>
          <w:szCs w:val="24"/>
        </w:rPr>
        <w:t>as:</w:t>
      </w:r>
    </w:p>
    <w:p w:rsidR="00847F6E" w:rsidRPr="00C31A7F" w:rsidRDefault="00847F6E" w:rsidP="0021132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21132E" w:rsidP="00713549">
      <w:pPr>
        <w:spacing w:before="80" w:after="4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</w:t>
      </w:r>
      <w:r w:rsidR="007E636B">
        <w:rPr>
          <w:rFonts w:asciiTheme="majorBidi" w:hAnsiTheme="majorBidi" w:cstheme="majorBidi"/>
          <w:sz w:val="24"/>
          <w:szCs w:val="24"/>
        </w:rPr>
        <w:t>re,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the </w:t>
      </w:r>
      <w:r w:rsidR="007E636B">
        <w:rPr>
          <w:rFonts w:asciiTheme="majorBidi" w:hAnsiTheme="majorBidi" w:cstheme="majorBidi"/>
          <w:sz w:val="24"/>
          <w:szCs w:val="24"/>
        </w:rPr>
        <w:t>FG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713549" w:rsidRPr="002101B3">
        <w:rPr>
          <w:rFonts w:asciiTheme="majorBidi" w:hAnsiTheme="majorBidi" w:cstheme="majorBidi"/>
          <w:sz w:val="24"/>
          <w:szCs w:val="24"/>
        </w:rPr>
        <w:t xml:space="preserve">material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properties </w:t>
      </w:r>
      <w:r w:rsidR="007E636B">
        <w:rPr>
          <w:rFonts w:asciiTheme="majorBidi" w:hAnsiTheme="majorBidi" w:cstheme="majorBidi"/>
          <w:sz w:val="24"/>
          <w:szCs w:val="24"/>
        </w:rPr>
        <w:t xml:space="preserve">of the disk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are </w:t>
      </w:r>
      <w:r w:rsidR="00713549">
        <w:rPr>
          <w:rFonts w:asciiTheme="majorBidi" w:hAnsiTheme="majorBidi" w:cstheme="majorBidi"/>
          <w:sz w:val="24"/>
          <w:szCs w:val="24"/>
        </w:rPr>
        <w:t>classified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713549">
        <w:rPr>
          <w:rFonts w:asciiTheme="majorBidi" w:hAnsiTheme="majorBidi" w:cstheme="majorBidi"/>
          <w:sz w:val="24"/>
          <w:szCs w:val="24"/>
        </w:rPr>
        <w:t>as</w:t>
      </w:r>
    </w:p>
    <w:p w:rsidR="00696D39" w:rsidRPr="00C31A7F" w:rsidRDefault="00696D39" w:rsidP="007E636B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,ρ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r>
              <w:rPr>
                <w:rFonts w:ascii="Cambria Math" w:hAnsi="Cambria Math" w:cstheme="majorBidi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r>
              <w:rPr>
                <w:rFonts w:ascii="Cambria Math" w:hAnsi="Cambria Math" w:cstheme="majorBidi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DB3E71">
        <w:rPr>
          <w:rFonts w:asciiTheme="majorBidi" w:hAnsiTheme="majorBidi" w:cstheme="majorBidi"/>
          <w:sz w:val="24"/>
          <w:szCs w:val="24"/>
        </w:rPr>
        <w:t>5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D35102" w:rsidP="0071354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to be n</w:t>
      </w:r>
      <w:r w:rsidR="009E4FF7" w:rsidRPr="002101B3">
        <w:rPr>
          <w:rFonts w:asciiTheme="majorBidi" w:hAnsiTheme="majorBidi" w:cstheme="majorBidi"/>
          <w:sz w:val="24"/>
          <w:szCs w:val="24"/>
        </w:rPr>
        <w:t>ote</w:t>
      </w:r>
      <w:r>
        <w:rPr>
          <w:rFonts w:asciiTheme="majorBidi" w:hAnsiTheme="majorBidi" w:cstheme="majorBidi"/>
          <w:sz w:val="24"/>
          <w:szCs w:val="24"/>
        </w:rPr>
        <w:t>d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that for </w:t>
      </w:r>
      <w:r w:rsidR="00991FD8">
        <w:rPr>
          <w:rFonts w:asciiTheme="majorBidi" w:hAnsiTheme="majorBidi" w:cstheme="majorBidi"/>
          <w:sz w:val="24"/>
          <w:szCs w:val="24"/>
        </w:rPr>
        <w:t xml:space="preserve">orthotropic,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homogeneous disks </w:t>
      </w:r>
      <w:r w:rsidR="00991FD8">
        <w:rPr>
          <w:rFonts w:asciiTheme="majorBidi" w:hAnsiTheme="majorBidi" w:cstheme="majorBidi"/>
          <w:sz w:val="24"/>
          <w:szCs w:val="24"/>
        </w:rPr>
        <w:t xml:space="preserve">the following relation between </w:t>
      </w:r>
      <w:r w:rsidR="00991FD8" w:rsidRPr="002101B3">
        <w:rPr>
          <w:rFonts w:asciiTheme="majorBidi" w:hAnsiTheme="majorBidi" w:cstheme="majorBidi"/>
          <w:sz w:val="24"/>
          <w:szCs w:val="24"/>
        </w:rPr>
        <w:t xml:space="preserve">ratios and moduli </w:t>
      </w:r>
      <w:r w:rsidR="00991FD8">
        <w:rPr>
          <w:rFonts w:asciiTheme="majorBidi" w:hAnsiTheme="majorBidi" w:cstheme="majorBidi"/>
          <w:sz w:val="24"/>
          <w:szCs w:val="24"/>
        </w:rPr>
        <w:t>should be satisfied:</w:t>
      </w:r>
    </w:p>
    <w:p w:rsidR="00DB3E71" w:rsidRPr="00C31A7F" w:rsidRDefault="00DB3E71" w:rsidP="0021132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rθ</m:t>
            </m:r>
          </m:sub>
        </m:sSub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θr</m:t>
            </m:r>
          </m:sub>
        </m:sSub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6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1A5AAE" w:rsidRDefault="00DB3E71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A5AAE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3. </w:t>
      </w:r>
      <w:r w:rsidR="009E4FF7" w:rsidRPr="001A5AAE">
        <w:rPr>
          <w:rFonts w:asciiTheme="minorBidi" w:hAnsiTheme="minorBidi" w:cstheme="minorBidi"/>
          <w:b/>
          <w:bCs/>
          <w:sz w:val="24"/>
          <w:szCs w:val="24"/>
        </w:rPr>
        <w:t>Formulation of elastic solution</w:t>
      </w:r>
    </w:p>
    <w:p w:rsidR="009E4FF7" w:rsidRPr="002101B3" w:rsidRDefault="00162C34" w:rsidP="00671E8A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D35102">
        <w:rPr>
          <w:rFonts w:asciiTheme="majorBidi" w:hAnsiTheme="majorBidi" w:cstheme="majorBidi"/>
          <w:sz w:val="24"/>
          <w:szCs w:val="24"/>
        </w:rPr>
        <w:t xml:space="preserve">stress components appeared in </w:t>
      </w:r>
      <w:r>
        <w:rPr>
          <w:rFonts w:asciiTheme="majorBidi" w:hAnsiTheme="majorBidi" w:cstheme="majorBidi"/>
          <w:sz w:val="24"/>
          <w:szCs w:val="24"/>
        </w:rPr>
        <w:t>Eq. (4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) </w:t>
      </w:r>
      <w:r w:rsidR="00D35102">
        <w:rPr>
          <w:rFonts w:asciiTheme="majorBidi" w:hAnsiTheme="majorBidi" w:cstheme="majorBidi"/>
          <w:sz w:val="24"/>
          <w:szCs w:val="24"/>
        </w:rPr>
        <w:t xml:space="preserve">maybe used </w:t>
      </w:r>
      <w:r w:rsidR="009E4FF7" w:rsidRPr="002101B3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the Eq. (1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) with the </w:t>
      </w:r>
      <w:r w:rsidR="00991FD8">
        <w:rPr>
          <w:rFonts w:asciiTheme="majorBidi" w:hAnsiTheme="majorBidi" w:cstheme="majorBidi"/>
          <w:sz w:val="24"/>
          <w:szCs w:val="24"/>
        </w:rPr>
        <w:t>help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of the </w:t>
      </w:r>
      <w:r>
        <w:rPr>
          <w:rFonts w:asciiTheme="majorBidi" w:hAnsiTheme="majorBidi" w:cstheme="majorBidi"/>
          <w:sz w:val="24"/>
          <w:szCs w:val="24"/>
        </w:rPr>
        <w:t xml:space="preserve">material properties </w:t>
      </w:r>
      <w:r w:rsidR="00713549">
        <w:rPr>
          <w:rFonts w:asciiTheme="majorBidi" w:hAnsiTheme="majorBidi" w:cstheme="majorBidi"/>
          <w:sz w:val="24"/>
          <w:szCs w:val="24"/>
        </w:rPr>
        <w:t>appear</w:t>
      </w:r>
      <w:r w:rsidR="00671E8A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2101B3">
        <w:rPr>
          <w:rFonts w:asciiTheme="majorBidi" w:hAnsiTheme="majorBidi" w:cstheme="majorBidi"/>
          <w:sz w:val="24"/>
          <w:szCs w:val="24"/>
        </w:rPr>
        <w:t>in Eq. (</w:t>
      </w:r>
      <w:r>
        <w:rPr>
          <w:rFonts w:asciiTheme="majorBidi" w:hAnsiTheme="majorBidi" w:cstheme="majorBidi"/>
          <w:sz w:val="24"/>
          <w:szCs w:val="24"/>
        </w:rPr>
        <w:t>5</w:t>
      </w:r>
      <w:r w:rsidR="009E4FF7" w:rsidRPr="002101B3">
        <w:rPr>
          <w:rFonts w:asciiTheme="majorBidi" w:hAnsiTheme="majorBidi" w:cstheme="majorBidi"/>
          <w:sz w:val="24"/>
          <w:szCs w:val="24"/>
        </w:rPr>
        <w:t>)</w:t>
      </w:r>
      <w:r w:rsidR="00D35102">
        <w:rPr>
          <w:rFonts w:asciiTheme="majorBidi" w:hAnsiTheme="majorBidi" w:cstheme="majorBidi"/>
          <w:sz w:val="24"/>
          <w:szCs w:val="24"/>
        </w:rPr>
        <w:t xml:space="preserve"> to get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the following nonlinear differential equation</w:t>
      </w:r>
      <w:r w:rsidR="0021132E">
        <w:rPr>
          <w:rFonts w:asciiTheme="majorBidi" w:hAnsiTheme="majorBidi" w:cstheme="majorBidi"/>
          <w:sz w:val="24"/>
          <w:szCs w:val="24"/>
        </w:rPr>
        <w:t>:</w:t>
      </w:r>
    </w:p>
    <w:p w:rsidR="0021132E" w:rsidRDefault="0021132E" w:rsidP="0021132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+G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θr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rθ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+H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7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BE790D" w:rsidRDefault="00BE790D" w:rsidP="0021132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where</w:t>
      </w:r>
      <w:proofErr w:type="gramEnd"/>
    </w:p>
    <w:p w:rsidR="00BE790D" w:rsidRDefault="00BE790D" w:rsidP="00547C30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θr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2r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ρ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rθ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</m:t>
                      </m:r>
                    </m:sup>
                  </m:sSubSup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F(r)</m:t>
                  </m:r>
                </m:den>
              </m:f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F(r)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e>
          </m:mr>
        </m:m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8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713549" w:rsidP="00713549">
      <w:pPr>
        <w:spacing w:before="80" w:after="4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Now, we consider t</w:t>
      </w:r>
      <w:r w:rsidR="009E4FF7" w:rsidRPr="002101B3">
        <w:rPr>
          <w:rFonts w:asciiTheme="majorBidi" w:hAnsiTheme="majorBidi" w:cstheme="majorBidi"/>
          <w:sz w:val="24"/>
          <w:szCs w:val="24"/>
        </w:rPr>
        <w:t>he boundary conditions</w:t>
      </w:r>
      <w:r w:rsidR="00DF239D">
        <w:rPr>
          <w:rFonts w:asciiTheme="majorBidi" w:hAnsiTheme="majorBidi" w:cstheme="majorBidi"/>
          <w:sz w:val="24"/>
          <w:szCs w:val="24"/>
        </w:rPr>
        <w:t xml:space="preserve"> for annular disk</w:t>
      </w:r>
      <w:r>
        <w:rPr>
          <w:rFonts w:asciiTheme="majorBidi" w:hAnsiTheme="majorBidi" w:cstheme="majorBidi"/>
          <w:sz w:val="24"/>
          <w:szCs w:val="24"/>
        </w:rPr>
        <w:t xml:space="preserve"> as</w:t>
      </w:r>
    </w:p>
    <w:p w:rsidR="00DF239D" w:rsidRDefault="00DF239D" w:rsidP="00713549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r=a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r=b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9a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DF239D" w:rsidRDefault="00713549" w:rsidP="00713549">
      <w:pPr>
        <w:spacing w:before="80" w:after="40"/>
        <w:ind w:left="720" w:hanging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while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those for</w:t>
      </w:r>
      <w:r w:rsidR="00DF239D">
        <w:rPr>
          <w:rFonts w:asciiTheme="majorBidi" w:hAnsiTheme="majorBidi" w:cstheme="majorBidi"/>
          <w:sz w:val="24"/>
          <w:szCs w:val="24"/>
        </w:rPr>
        <w:t xml:space="preserve"> solid disk</w:t>
      </w:r>
      <w:r>
        <w:rPr>
          <w:rFonts w:asciiTheme="majorBidi" w:hAnsiTheme="majorBidi" w:cstheme="majorBidi"/>
          <w:sz w:val="24"/>
          <w:szCs w:val="24"/>
        </w:rPr>
        <w:t xml:space="preserve"> are considered to be</w:t>
      </w:r>
    </w:p>
    <w:p w:rsidR="00DF239D" w:rsidRDefault="00DF239D" w:rsidP="00DB513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="00DB513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513F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="00DB513F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r=0</m:t>
        </m:r>
      </m:oMath>
      <w:r w:rsidR="00DB51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finite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r=b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9b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6B5F04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In</w:t>
      </w:r>
      <w:r w:rsidR="006B5F04">
        <w:rPr>
          <w:rFonts w:asciiTheme="majorBidi" w:hAnsiTheme="majorBidi" w:cstheme="majorBidi"/>
          <w:sz w:val="24"/>
          <w:szCs w:val="24"/>
        </w:rPr>
        <w:t xml:space="preserve"> what follows we will in</w:t>
      </w:r>
      <w:r w:rsidRPr="002101B3">
        <w:rPr>
          <w:rFonts w:asciiTheme="majorBidi" w:hAnsiTheme="majorBidi" w:cstheme="majorBidi"/>
          <w:sz w:val="24"/>
          <w:szCs w:val="24"/>
        </w:rPr>
        <w:t>troduc</w:t>
      </w:r>
      <w:r w:rsidR="006B5F04">
        <w:rPr>
          <w:rFonts w:asciiTheme="majorBidi" w:hAnsiTheme="majorBidi" w:cstheme="majorBidi"/>
          <w:sz w:val="24"/>
          <w:szCs w:val="24"/>
        </w:rPr>
        <w:t>e</w:t>
      </w:r>
      <w:r w:rsidRPr="002101B3">
        <w:rPr>
          <w:rFonts w:asciiTheme="majorBidi" w:hAnsiTheme="majorBidi" w:cstheme="majorBidi"/>
          <w:sz w:val="24"/>
          <w:szCs w:val="24"/>
        </w:rPr>
        <w:t xml:space="preserve"> the dimensionless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=r/b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in the above equations, and drop the bar for simplicity.</w:t>
      </w:r>
    </w:p>
    <w:p w:rsidR="009E4FF7" w:rsidRPr="001A5AAE" w:rsidRDefault="00DB513F" w:rsidP="0010331B">
      <w:pPr>
        <w:spacing w:before="240" w:after="40"/>
        <w:jc w:val="both"/>
        <w:rPr>
          <w:rFonts w:asciiTheme="minorBidi" w:hAnsiTheme="minorBidi" w:cstheme="minorBidi"/>
          <w:i/>
          <w:iCs/>
          <w:sz w:val="24"/>
          <w:szCs w:val="24"/>
        </w:rPr>
      </w:pPr>
      <w:r w:rsidRPr="001A5AAE">
        <w:rPr>
          <w:rFonts w:asciiTheme="minorBidi" w:hAnsiTheme="minorBidi" w:cstheme="minorBidi"/>
          <w:i/>
          <w:iCs/>
          <w:sz w:val="24"/>
          <w:szCs w:val="24"/>
        </w:rPr>
        <w:t xml:space="preserve">3.1 </w:t>
      </w:r>
      <w:r w:rsidR="009E4FF7" w:rsidRPr="001A5AAE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10331B" w:rsidRPr="001A5AAE">
        <w:rPr>
          <w:rFonts w:asciiTheme="minorBidi" w:hAnsiTheme="minorBidi" w:cstheme="minorBidi"/>
          <w:i/>
          <w:iCs/>
          <w:sz w:val="24"/>
          <w:szCs w:val="24"/>
        </w:rPr>
        <w:t>uccessive approximation</w:t>
      </w:r>
      <w:r w:rsidR="009E4FF7" w:rsidRPr="001A5AAE">
        <w:rPr>
          <w:rFonts w:asciiTheme="minorBidi" w:hAnsiTheme="minorBidi" w:cstheme="minorBidi"/>
          <w:i/>
          <w:iCs/>
          <w:sz w:val="24"/>
          <w:szCs w:val="24"/>
        </w:rPr>
        <w:t xml:space="preserve"> method</w:t>
      </w:r>
    </w:p>
    <w:p w:rsidR="009E4FF7" w:rsidRPr="002101B3" w:rsidRDefault="009E4FF7" w:rsidP="00671E8A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The nonlinear differential equation </w:t>
      </w:r>
      <w:r w:rsidR="00DB513F">
        <w:rPr>
          <w:rFonts w:asciiTheme="majorBidi" w:hAnsiTheme="majorBidi" w:cstheme="majorBidi"/>
          <w:sz w:val="24"/>
          <w:szCs w:val="24"/>
        </w:rPr>
        <w:t>appear</w:t>
      </w:r>
      <w:r w:rsidR="00671E8A">
        <w:rPr>
          <w:rFonts w:asciiTheme="majorBidi" w:hAnsiTheme="majorBidi" w:cstheme="majorBidi"/>
          <w:sz w:val="24"/>
          <w:szCs w:val="24"/>
        </w:rPr>
        <w:t>ing</w:t>
      </w:r>
      <w:r w:rsidR="00DB513F">
        <w:rPr>
          <w:rFonts w:asciiTheme="majorBidi" w:hAnsiTheme="majorBidi" w:cstheme="majorBidi"/>
          <w:sz w:val="24"/>
          <w:szCs w:val="24"/>
        </w:rPr>
        <w:t xml:space="preserve"> in </w:t>
      </w:r>
      <w:r w:rsidRPr="002101B3">
        <w:rPr>
          <w:rFonts w:asciiTheme="majorBidi" w:hAnsiTheme="majorBidi" w:cstheme="majorBidi"/>
          <w:sz w:val="24"/>
          <w:szCs w:val="24"/>
        </w:rPr>
        <w:t>Eq. (7)</w:t>
      </w:r>
      <w:r w:rsidR="001B48E9">
        <w:rPr>
          <w:rFonts w:asciiTheme="majorBidi" w:hAnsiTheme="majorBidi" w:cstheme="majorBidi"/>
          <w:sz w:val="24"/>
          <w:szCs w:val="24"/>
        </w:rPr>
        <w:t xml:space="preserve"> maybe constructed as a system of linear differential equations.</w:t>
      </w:r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713549" w:rsidRPr="002101B3">
        <w:rPr>
          <w:rFonts w:asciiTheme="majorBidi" w:hAnsiTheme="majorBidi" w:cstheme="majorBidi"/>
          <w:sz w:val="24"/>
          <w:szCs w:val="24"/>
        </w:rPr>
        <w:t>S</w:t>
      </w:r>
      <w:r w:rsidRPr="002101B3">
        <w:rPr>
          <w:rFonts w:asciiTheme="majorBidi" w:hAnsiTheme="majorBidi" w:cstheme="majorBidi"/>
          <w:sz w:val="24"/>
          <w:szCs w:val="24"/>
        </w:rPr>
        <w:t>uccessive</w:t>
      </w:r>
      <w:r w:rsidR="00713549">
        <w:rPr>
          <w:rFonts w:asciiTheme="majorBidi" w:hAnsiTheme="majorBidi" w:cstheme="majorBidi"/>
          <w:sz w:val="24"/>
          <w:szCs w:val="24"/>
        </w:rPr>
        <w:t xml:space="preserve"> </w:t>
      </w:r>
      <w:r w:rsidR="00DB513F">
        <w:rPr>
          <w:rFonts w:asciiTheme="majorBidi" w:hAnsiTheme="majorBidi" w:cstheme="majorBidi"/>
          <w:sz w:val="24"/>
          <w:szCs w:val="24"/>
        </w:rPr>
        <w:t xml:space="preserve">approximation </w:t>
      </w:r>
      <w:r w:rsidR="00713549" w:rsidRPr="002101B3">
        <w:rPr>
          <w:rFonts w:asciiTheme="majorBidi" w:hAnsiTheme="majorBidi" w:cstheme="majorBidi"/>
          <w:sz w:val="24"/>
          <w:szCs w:val="24"/>
        </w:rPr>
        <w:t>method</w:t>
      </w:r>
      <w:r w:rsidR="00713549">
        <w:rPr>
          <w:rFonts w:asciiTheme="majorBidi" w:hAnsiTheme="majorBidi" w:cstheme="majorBidi"/>
          <w:sz w:val="24"/>
          <w:szCs w:val="24"/>
        </w:rPr>
        <w:t xml:space="preserve"> </w:t>
      </w:r>
      <w:r w:rsidR="001B48E9">
        <w:rPr>
          <w:rFonts w:asciiTheme="majorBidi" w:hAnsiTheme="majorBidi" w:cstheme="majorBidi"/>
          <w:sz w:val="24"/>
          <w:szCs w:val="24"/>
        </w:rPr>
        <w:t xml:space="preserve">is </w:t>
      </w:r>
      <w:r w:rsidR="00713549">
        <w:rPr>
          <w:rFonts w:asciiTheme="majorBidi" w:hAnsiTheme="majorBidi" w:cstheme="majorBidi"/>
          <w:sz w:val="24"/>
          <w:szCs w:val="24"/>
        </w:rPr>
        <w:t>appli</w:t>
      </w:r>
      <w:r w:rsidR="001B48E9">
        <w:rPr>
          <w:rFonts w:asciiTheme="majorBidi" w:hAnsiTheme="majorBidi" w:cstheme="majorBidi"/>
          <w:sz w:val="24"/>
          <w:szCs w:val="24"/>
        </w:rPr>
        <w:t xml:space="preserve">ed </w:t>
      </w:r>
      <w:r w:rsidR="00DB513F">
        <w:rPr>
          <w:rFonts w:asciiTheme="majorBidi" w:hAnsiTheme="majorBidi" w:cstheme="majorBidi"/>
          <w:sz w:val="24"/>
          <w:szCs w:val="24"/>
        </w:rPr>
        <w:t xml:space="preserve">to </w:t>
      </w:r>
      <w:r w:rsidRPr="002101B3">
        <w:rPr>
          <w:rFonts w:asciiTheme="majorBidi" w:hAnsiTheme="majorBidi" w:cstheme="majorBidi"/>
          <w:sz w:val="24"/>
          <w:szCs w:val="24"/>
        </w:rPr>
        <w:t>solv</w:t>
      </w:r>
      <w:r w:rsidR="00DB513F">
        <w:rPr>
          <w:rFonts w:asciiTheme="majorBidi" w:hAnsiTheme="majorBidi" w:cstheme="majorBidi"/>
          <w:sz w:val="24"/>
          <w:szCs w:val="24"/>
        </w:rPr>
        <w:t>e</w:t>
      </w:r>
      <w:r w:rsidRPr="002101B3">
        <w:rPr>
          <w:rFonts w:asciiTheme="majorBidi" w:hAnsiTheme="majorBidi" w:cstheme="majorBidi"/>
          <w:sz w:val="24"/>
          <w:szCs w:val="24"/>
        </w:rPr>
        <w:t xml:space="preserve"> the</w:t>
      </w:r>
      <w:r w:rsidR="001B48E9">
        <w:rPr>
          <w:rFonts w:asciiTheme="majorBidi" w:hAnsiTheme="majorBidi" w:cstheme="majorBidi"/>
          <w:sz w:val="24"/>
          <w:szCs w:val="24"/>
        </w:rPr>
        <w:t xml:space="preserve"> corresponding</w:t>
      </w:r>
      <w:r w:rsidRPr="002101B3">
        <w:rPr>
          <w:rFonts w:asciiTheme="majorBidi" w:hAnsiTheme="majorBidi" w:cstheme="majorBidi"/>
          <w:sz w:val="24"/>
          <w:szCs w:val="24"/>
        </w:rPr>
        <w:t xml:space="preserve"> linear problem (</w:t>
      </w:r>
      <w:r w:rsidR="001B48E9">
        <w:rPr>
          <w:rFonts w:asciiTheme="majorBidi" w:hAnsiTheme="majorBidi" w:cstheme="majorBidi"/>
          <w:sz w:val="24"/>
          <w:szCs w:val="24"/>
        </w:rPr>
        <w:t xml:space="preserve">a system of </w:t>
      </w:r>
      <w:r w:rsidRPr="002101B3">
        <w:rPr>
          <w:rFonts w:asciiTheme="majorBidi" w:hAnsiTheme="majorBidi" w:cstheme="majorBidi"/>
          <w:sz w:val="24"/>
          <w:szCs w:val="24"/>
        </w:rPr>
        <w:t>differential equation</w:t>
      </w:r>
      <w:r w:rsidR="001B48E9">
        <w:rPr>
          <w:rFonts w:asciiTheme="majorBidi" w:hAnsiTheme="majorBidi" w:cstheme="majorBidi"/>
          <w:sz w:val="24"/>
          <w:szCs w:val="24"/>
        </w:rPr>
        <w:t>s</w:t>
      </w:r>
      <w:r w:rsidRPr="002101B3">
        <w:rPr>
          <w:rFonts w:asciiTheme="majorBidi" w:hAnsiTheme="majorBidi" w:cstheme="majorBidi"/>
          <w:sz w:val="24"/>
          <w:szCs w:val="24"/>
        </w:rPr>
        <w:t>) as follows:</w:t>
      </w:r>
    </w:p>
    <w:p w:rsidR="009E4FF7" w:rsidRDefault="009E4FF7" w:rsidP="00DB513F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Construct the following system of linear differential equations for </w:t>
      </w:r>
      <m:oMath>
        <m:r>
          <w:rPr>
            <w:rFonts w:ascii="Cambria Math" w:hAnsi="Cambria Math" w:cstheme="majorBidi"/>
            <w:sz w:val="24"/>
            <w:szCs w:val="24"/>
          </w:rPr>
          <m:t>q=0,1,2,3,…</m:t>
        </m:r>
      </m:oMath>
    </w:p>
    <w:p w:rsidR="00DB513F" w:rsidRDefault="00DB513F" w:rsidP="008D14D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+G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rθ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e>
        </m:d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10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8D14D8" w:rsidRPr="002101B3" w:rsidRDefault="008D14D8" w:rsidP="008D14D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>where</w:t>
      </w:r>
      <w:proofErr w:type="gramEnd"/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is the approximation order number, and</w:t>
      </w:r>
      <w:r>
        <w:rPr>
          <w:rFonts w:asciiTheme="majorBidi" w:hAnsiTheme="majorBidi" w:cstheme="majorBidi"/>
          <w:sz w:val="24"/>
          <w:szCs w:val="24"/>
        </w:rPr>
        <w:t xml:space="preserve"> the boundary conditions become</w:t>
      </w:r>
    </w:p>
    <w:p w:rsidR="008D14D8" w:rsidRDefault="008D14D8" w:rsidP="001B48E9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Annular disk: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q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r=s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q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r=1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=0,     s=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Solid disk:  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at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r=0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is finite and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q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r=1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=0.</m:t>
              </m:r>
            </m:e>
          </m:mr>
        </m:m>
      </m:oMath>
      <w:r w:rsidRPr="00B15504">
        <w:rPr>
          <w:rFonts w:asciiTheme="majorBidi" w:hAnsiTheme="majorBidi" w:cstheme="majorBidi"/>
          <w:sz w:val="24"/>
          <w:szCs w:val="24"/>
        </w:rPr>
        <w:tab/>
        <w:t>(11)</w:t>
      </w:r>
    </w:p>
    <w:p w:rsidR="009E4FF7" w:rsidRDefault="008D14D8" w:rsidP="008D14D8">
      <w:pPr>
        <w:spacing w:before="8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Also</w:t>
      </w:r>
    </w:p>
    <w:p w:rsidR="008D14D8" w:rsidRDefault="008D14D8" w:rsidP="00C27F4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q-1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q-1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θr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2r</m:t>
                </m:r>
              </m:den>
            </m:f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q-1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0q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12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8D14D8" w:rsidRPr="002101B3" w:rsidRDefault="00814256" w:rsidP="00C27F48">
      <w:pPr>
        <w:spacing w:before="80" w:after="4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which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0q</m:t>
            </m:r>
          </m:sub>
        </m:sSub>
      </m:oMath>
      <w:r w:rsidRPr="002101B3">
        <w:rPr>
          <w:rFonts w:asciiTheme="majorBidi" w:hAnsiTheme="majorBidi" w:cstheme="majorBidi"/>
          <w:sz w:val="24"/>
          <w:szCs w:val="24"/>
        </w:rPr>
        <w:t xml:space="preserve"> is the Kronecker</w:t>
      </w:r>
      <w:r w:rsidR="006B5F04">
        <w:rPr>
          <w:rFonts w:asciiTheme="majorBidi" w:hAnsiTheme="majorBidi" w:cstheme="majorBidi"/>
          <w:sz w:val="24"/>
          <w:szCs w:val="24"/>
        </w:rPr>
        <w:t>’s</w:t>
      </w:r>
      <w:r w:rsidRPr="002101B3">
        <w:rPr>
          <w:rFonts w:asciiTheme="majorBidi" w:hAnsiTheme="majorBidi" w:cstheme="majorBidi"/>
          <w:sz w:val="24"/>
          <w:szCs w:val="24"/>
        </w:rPr>
        <w:t xml:space="preserve"> delta symbol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</w:p>
    <w:p w:rsidR="00814256" w:rsidRDefault="00814256" w:rsidP="0073558D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rθ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θr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den>
        </m:f>
        <m:r>
          <w:rPr>
            <w:rFonts w:ascii="Cambria Math" w:hAnsi="Cambria Math" w:cstheme="majorBidi"/>
            <w:sz w:val="24"/>
            <w:szCs w:val="24"/>
          </w:rPr>
          <m:t>.</m:t>
        </m:r>
      </m:oMath>
      <w:r>
        <w:rPr>
          <w:rFonts w:asciiTheme="majorBidi" w:hAnsiTheme="majorBidi" w:cstheme="majorBidi"/>
          <w:sz w:val="24"/>
          <w:szCs w:val="24"/>
        </w:rPr>
        <w:tab/>
      </w:r>
      <w:r w:rsidRPr="00C31A7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13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C67486" w:rsidRDefault="009E4FF7" w:rsidP="00172D2D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We notice that when </w:t>
      </w:r>
      <m:oMath>
        <m:r>
          <w:rPr>
            <w:rFonts w:ascii="Cambria Math" w:hAnsi="Cambria Math" w:cstheme="majorBidi"/>
            <w:sz w:val="24"/>
            <w:szCs w:val="24"/>
          </w:rPr>
          <m:t>q=0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(the </w:t>
      </w:r>
      <w:r w:rsidR="00814256">
        <w:rPr>
          <w:rFonts w:asciiTheme="majorBidi" w:hAnsiTheme="majorBidi" w:cstheme="majorBidi"/>
          <w:sz w:val="24"/>
          <w:szCs w:val="24"/>
        </w:rPr>
        <w:t>z</w:t>
      </w:r>
      <w:r w:rsidRPr="002101B3">
        <w:rPr>
          <w:rFonts w:asciiTheme="majorBidi" w:hAnsiTheme="majorBidi" w:cstheme="majorBidi"/>
          <w:sz w:val="24"/>
          <w:szCs w:val="24"/>
        </w:rPr>
        <w:t>ero solution), we have the same</w:t>
      </w:r>
      <w:r w:rsidR="00814256">
        <w:rPr>
          <w:rFonts w:asciiTheme="majorBidi" w:hAnsiTheme="majorBidi" w:cstheme="majorBidi"/>
          <w:sz w:val="24"/>
          <w:szCs w:val="24"/>
        </w:rPr>
        <w:t xml:space="preserve"> solution </w:t>
      </w:r>
      <w:r w:rsidRPr="002101B3">
        <w:rPr>
          <w:rFonts w:asciiTheme="majorBidi" w:hAnsiTheme="majorBidi" w:cstheme="majorBidi"/>
          <w:sz w:val="24"/>
          <w:szCs w:val="24"/>
        </w:rPr>
        <w:t>as</w:t>
      </w:r>
      <w:r w:rsidR="00814256">
        <w:rPr>
          <w:rFonts w:asciiTheme="majorBidi" w:hAnsiTheme="majorBidi" w:cstheme="majorBidi"/>
          <w:sz w:val="24"/>
          <w:szCs w:val="24"/>
        </w:rPr>
        <w:t xml:space="preserve"> the </w:t>
      </w:r>
      <w:r w:rsidR="00814256" w:rsidRPr="002101B3">
        <w:rPr>
          <w:rFonts w:asciiTheme="majorBidi" w:hAnsiTheme="majorBidi" w:cstheme="majorBidi"/>
          <w:sz w:val="24"/>
          <w:szCs w:val="24"/>
        </w:rPr>
        <w:t>well-known</w:t>
      </w:r>
      <w:r w:rsidR="00814256">
        <w:rPr>
          <w:rFonts w:asciiTheme="majorBidi" w:hAnsiTheme="majorBidi" w:cstheme="majorBidi"/>
          <w:sz w:val="24"/>
          <w:szCs w:val="24"/>
        </w:rPr>
        <w:t xml:space="preserve"> in the linear case</w:t>
      </w:r>
      <w:r w:rsidRPr="002101B3">
        <w:rPr>
          <w:rFonts w:asciiTheme="majorBidi" w:hAnsiTheme="majorBidi" w:cstheme="majorBidi"/>
          <w:sz w:val="24"/>
          <w:szCs w:val="24"/>
        </w:rPr>
        <w:t xml:space="preserve"> [</w:t>
      </w:r>
      <w:r w:rsidR="00172D2D">
        <w:rPr>
          <w:rFonts w:asciiTheme="majorBidi" w:hAnsiTheme="majorBidi" w:cstheme="majorBidi"/>
          <w:sz w:val="24"/>
          <w:szCs w:val="24"/>
        </w:rPr>
        <w:t>5</w:t>
      </w:r>
      <w:r w:rsidRPr="002101B3">
        <w:rPr>
          <w:rFonts w:asciiTheme="majorBidi" w:hAnsiTheme="majorBidi" w:cstheme="majorBidi"/>
          <w:sz w:val="24"/>
          <w:szCs w:val="24"/>
        </w:rPr>
        <w:t>].</w:t>
      </w:r>
    </w:p>
    <w:p w:rsidR="009E4FF7" w:rsidRDefault="009E4FF7" w:rsidP="00671E8A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The general solution</w:t>
      </w:r>
      <w:r w:rsidR="003B7480">
        <w:rPr>
          <w:rFonts w:asciiTheme="majorBidi" w:hAnsiTheme="majorBidi" w:cstheme="majorBidi"/>
          <w:sz w:val="24"/>
          <w:szCs w:val="24"/>
        </w:rPr>
        <w:t xml:space="preserve">s for </w:t>
      </w:r>
      <w:r w:rsidR="003B7480" w:rsidRPr="002101B3">
        <w:rPr>
          <w:rFonts w:asciiTheme="majorBidi" w:hAnsiTheme="majorBidi" w:cstheme="majorBidi"/>
          <w:sz w:val="24"/>
          <w:szCs w:val="24"/>
        </w:rPr>
        <w:t>linear differential equations</w:t>
      </w:r>
      <w:r w:rsidR="003B7480">
        <w:rPr>
          <w:rFonts w:asciiTheme="majorBidi" w:hAnsiTheme="majorBidi" w:cstheme="majorBidi"/>
          <w:sz w:val="24"/>
          <w:szCs w:val="24"/>
        </w:rPr>
        <w:t xml:space="preserve"> appear</w:t>
      </w:r>
      <w:r w:rsidR="00671E8A">
        <w:rPr>
          <w:rFonts w:asciiTheme="majorBidi" w:hAnsiTheme="majorBidi" w:cstheme="majorBidi"/>
          <w:sz w:val="24"/>
          <w:szCs w:val="24"/>
        </w:rPr>
        <w:t>ing</w:t>
      </w:r>
      <w:r w:rsidR="003B7480">
        <w:rPr>
          <w:rFonts w:asciiTheme="majorBidi" w:hAnsiTheme="majorBidi" w:cstheme="majorBidi"/>
          <w:sz w:val="24"/>
          <w:szCs w:val="24"/>
        </w:rPr>
        <w:t xml:space="preserve"> in</w:t>
      </w:r>
      <w:r w:rsidRPr="002101B3">
        <w:rPr>
          <w:rFonts w:asciiTheme="majorBidi" w:hAnsiTheme="majorBidi" w:cstheme="majorBidi"/>
          <w:sz w:val="24"/>
          <w:szCs w:val="24"/>
        </w:rPr>
        <w:t xml:space="preserve"> Eq. (10) </w:t>
      </w:r>
      <w:r w:rsidR="00671E8A">
        <w:rPr>
          <w:rFonts w:asciiTheme="majorBidi" w:hAnsiTheme="majorBidi" w:cstheme="majorBidi"/>
          <w:sz w:val="24"/>
          <w:szCs w:val="24"/>
        </w:rPr>
        <w:t>can be</w:t>
      </w:r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C67486">
        <w:rPr>
          <w:rFonts w:asciiTheme="majorBidi" w:hAnsiTheme="majorBidi" w:cstheme="majorBidi"/>
          <w:sz w:val="24"/>
          <w:szCs w:val="24"/>
        </w:rPr>
        <w:t xml:space="preserve">expressed </w:t>
      </w:r>
      <w:r w:rsidRPr="002101B3">
        <w:rPr>
          <w:rFonts w:asciiTheme="majorBidi" w:hAnsiTheme="majorBidi" w:cstheme="majorBidi"/>
          <w:sz w:val="24"/>
          <w:szCs w:val="24"/>
        </w:rPr>
        <w:t>in the form:</w:t>
      </w:r>
    </w:p>
    <w:p w:rsidR="00420C8F" w:rsidRDefault="00420C8F" w:rsidP="00420C8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+Q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     q=0,1,2,…,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14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8732B1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>where</w:t>
      </w:r>
      <w:proofErr w:type="gramEnd"/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</m:oMath>
      <w:r w:rsidR="00420C8F">
        <w:rPr>
          <w:rFonts w:asciiTheme="majorBidi" w:hAnsiTheme="majorBidi" w:cstheme="majorBidi"/>
          <w:sz w:val="24"/>
          <w:szCs w:val="24"/>
        </w:rPr>
        <w:t xml:space="preserve"> </w:t>
      </w:r>
      <w:r w:rsidRPr="002101B3">
        <w:rPr>
          <w:rFonts w:asciiTheme="majorBidi" w:hAnsiTheme="majorBidi" w:cstheme="majorBidi"/>
          <w:sz w:val="24"/>
          <w:szCs w:val="24"/>
        </w:rPr>
        <w:t xml:space="preserve">and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</m:oMath>
      <w:r w:rsidRPr="002101B3">
        <w:rPr>
          <w:rFonts w:asciiTheme="majorBidi" w:hAnsiTheme="majorBidi" w:cstheme="majorBidi"/>
          <w:sz w:val="24"/>
          <w:szCs w:val="24"/>
        </w:rPr>
        <w:t xml:space="preserve"> are arbitrary constants and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are the complementary functions, and</w:t>
      </w:r>
    </w:p>
    <w:p w:rsidR="008732B1" w:rsidRDefault="008732B1" w:rsidP="003E05F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Δ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-Q(r)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P(r)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Δ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</w:t>
      </w:r>
      <w:r w:rsidR="003E05F8">
        <w:rPr>
          <w:rFonts w:asciiTheme="majorBidi" w:hAnsiTheme="majorBidi" w:cstheme="majorBidi"/>
          <w:sz w:val="24"/>
          <w:szCs w:val="24"/>
        </w:rPr>
        <w:t>5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10331B" w:rsidRDefault="0010331B" w:rsidP="009E4FF7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</w:t>
      </w:r>
      <w:r w:rsidR="009E4FF7" w:rsidRPr="002101B3">
        <w:rPr>
          <w:rFonts w:asciiTheme="majorBidi" w:hAnsiTheme="majorBidi" w:cstheme="majorBidi"/>
          <w:sz w:val="24"/>
          <w:szCs w:val="24"/>
        </w:rPr>
        <w:t>here</w:t>
      </w:r>
      <w:proofErr w:type="gramEnd"/>
    </w:p>
    <w:p w:rsidR="0010331B" w:rsidRDefault="0010331B" w:rsidP="0010331B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Δ</m:t>
        </m:r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16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3B7480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lastRenderedPageBreak/>
        <w:t xml:space="preserve">The nonlinear radial and </w:t>
      </w:r>
      <w:r w:rsidR="003B7480">
        <w:rPr>
          <w:rFonts w:asciiTheme="majorBidi" w:hAnsiTheme="majorBidi" w:cstheme="majorBidi"/>
          <w:sz w:val="24"/>
          <w:szCs w:val="24"/>
        </w:rPr>
        <w:t>hoop</w:t>
      </w:r>
      <w:r w:rsidRPr="002101B3">
        <w:rPr>
          <w:rFonts w:asciiTheme="majorBidi" w:hAnsiTheme="majorBidi" w:cstheme="majorBidi"/>
          <w:sz w:val="24"/>
          <w:szCs w:val="24"/>
        </w:rPr>
        <w:t xml:space="preserve"> stresses for each case are</w:t>
      </w:r>
    </w:p>
    <w:p w:rsidR="0010331B" w:rsidRPr="00C31A7F" w:rsidRDefault="0010331B" w:rsidP="00C27F4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q-1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17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10331B" w:rsidRDefault="0010331B" w:rsidP="00C27F4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0q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q-1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18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10331B" w:rsidRPr="001A5AAE" w:rsidRDefault="0010331B" w:rsidP="0010331B">
      <w:pPr>
        <w:spacing w:before="240" w:after="40"/>
        <w:jc w:val="both"/>
        <w:rPr>
          <w:rFonts w:asciiTheme="minorBidi" w:hAnsiTheme="minorBidi" w:cstheme="minorBidi"/>
          <w:i/>
          <w:iCs/>
          <w:sz w:val="24"/>
          <w:szCs w:val="24"/>
        </w:rPr>
      </w:pPr>
      <w:r w:rsidRPr="001A5AAE">
        <w:rPr>
          <w:rFonts w:asciiTheme="minorBidi" w:hAnsiTheme="minorBidi" w:cstheme="minorBidi"/>
          <w:i/>
          <w:iCs/>
          <w:sz w:val="24"/>
          <w:szCs w:val="24"/>
        </w:rPr>
        <w:t>3.2 Linear solution for some special cases</w:t>
      </w:r>
    </w:p>
    <w:p w:rsidR="00B15504" w:rsidRDefault="009E4FF7" w:rsidP="00671E8A">
      <w:pPr>
        <w:tabs>
          <w:tab w:val="center" w:pos="4678"/>
          <w:tab w:val="right" w:pos="9639"/>
        </w:tabs>
        <w:spacing w:before="80" w:after="40"/>
        <w:ind w:right="-43" w:firstLine="360"/>
        <w:jc w:val="both"/>
        <w:rPr>
          <w:rFonts w:asciiTheme="majorBidi" w:hAnsiTheme="majorBidi" w:cstheme="majorBidi"/>
          <w:sz w:val="24"/>
          <w:szCs w:val="24"/>
        </w:rPr>
      </w:pPr>
      <w:r w:rsidRPr="007441BE">
        <w:rPr>
          <w:rFonts w:asciiTheme="majorBidi" w:hAnsiTheme="majorBidi" w:cstheme="majorBidi"/>
          <w:sz w:val="24"/>
          <w:szCs w:val="24"/>
        </w:rPr>
        <w:t>Consider the following five cases according to the disk profiles</w:t>
      </w:r>
      <w:r w:rsidR="00615B70" w:rsidRPr="007441BE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7441BE">
        <w:rPr>
          <w:rFonts w:asciiTheme="majorBidi" w:hAnsiTheme="majorBidi" w:cstheme="majorBidi"/>
          <w:sz w:val="24"/>
          <w:szCs w:val="24"/>
        </w:rPr>
        <w:t xml:space="preserve"> and the </w:t>
      </w:r>
      <w:r w:rsidR="002D1E03">
        <w:rPr>
          <w:rFonts w:asciiTheme="majorBidi" w:hAnsiTheme="majorBidi" w:cstheme="majorBidi"/>
          <w:sz w:val="24"/>
          <w:szCs w:val="24"/>
        </w:rPr>
        <w:t>FG</w:t>
      </w:r>
      <w:r w:rsidRPr="007441B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441BE">
        <w:rPr>
          <w:rFonts w:asciiTheme="majorBidi" w:hAnsiTheme="majorBidi" w:cstheme="majorBidi"/>
          <w:sz w:val="24"/>
          <w:szCs w:val="24"/>
        </w:rPr>
        <w:t>function</w:t>
      </w:r>
      <w:r w:rsidR="00DA6D57" w:rsidRPr="007441BE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7441BE">
        <w:rPr>
          <w:rFonts w:asciiTheme="majorBidi" w:hAnsiTheme="majorBidi" w:cstheme="majorBidi"/>
          <w:sz w:val="24"/>
          <w:szCs w:val="24"/>
        </w:rPr>
        <w:t xml:space="preserve">. The complementary functions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615B70" w:rsidRPr="007441BE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615B70" w:rsidRPr="007441BE">
        <w:rPr>
          <w:rFonts w:asciiTheme="majorBidi" w:hAnsiTheme="majorBidi" w:cstheme="majorBidi"/>
          <w:sz w:val="24"/>
          <w:szCs w:val="24"/>
        </w:rPr>
        <w:t xml:space="preserve"> </w:t>
      </w:r>
      <w:r w:rsidRPr="007441BE">
        <w:rPr>
          <w:rFonts w:asciiTheme="majorBidi" w:hAnsiTheme="majorBidi" w:cstheme="majorBidi"/>
          <w:sz w:val="24"/>
          <w:szCs w:val="24"/>
        </w:rPr>
        <w:t>appearing in the solution</w:t>
      </w:r>
      <w:r w:rsidR="001B48E9">
        <w:rPr>
          <w:rFonts w:asciiTheme="majorBidi" w:hAnsiTheme="majorBidi" w:cstheme="majorBidi"/>
          <w:sz w:val="24"/>
          <w:szCs w:val="24"/>
        </w:rPr>
        <w:t xml:space="preserve"> are</w:t>
      </w:r>
      <w:r w:rsidRPr="007441BE">
        <w:rPr>
          <w:rFonts w:asciiTheme="majorBidi" w:hAnsiTheme="majorBidi" w:cstheme="majorBidi"/>
          <w:sz w:val="24"/>
          <w:szCs w:val="24"/>
        </w:rPr>
        <w:t xml:space="preserve"> in the form of hypergeometric functions</w:t>
      </w:r>
      <w:r w:rsidR="00615B70" w:rsidRPr="007441BE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1,1</m:t>
            </m:r>
          </m:sub>
        </m:sSub>
      </m:oMath>
      <w:r w:rsidR="007441BE" w:rsidRPr="007441BE">
        <w:rPr>
          <w:rFonts w:asciiTheme="majorBidi" w:hAnsiTheme="majorBidi" w:cstheme="majorBidi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1,2</m:t>
            </m:r>
          </m:sub>
        </m:sSub>
      </m:oMath>
      <w:r w:rsidR="007441BE" w:rsidRPr="007441BE">
        <w:rPr>
          <w:sz w:val="24"/>
          <w:szCs w:val="24"/>
        </w:rPr>
        <w:t xml:space="preserve"> </w:t>
      </w:r>
      <w:r w:rsidRPr="007441BE">
        <w:rPr>
          <w:rFonts w:asciiTheme="majorBidi" w:hAnsiTheme="majorBidi" w:cstheme="majorBidi"/>
          <w:sz w:val="24"/>
          <w:szCs w:val="24"/>
        </w:rPr>
        <w:t>in all cases</w:t>
      </w:r>
      <w:r w:rsidR="00E72EC7" w:rsidRPr="007441BE">
        <w:rPr>
          <w:rFonts w:asciiTheme="majorBidi" w:hAnsiTheme="majorBidi" w:cstheme="majorBidi"/>
          <w:sz w:val="24"/>
          <w:szCs w:val="24"/>
        </w:rPr>
        <w:t>.</w:t>
      </w:r>
      <w:r w:rsidRPr="007441BE">
        <w:rPr>
          <w:rFonts w:asciiTheme="majorBidi" w:hAnsiTheme="majorBidi" w:cstheme="majorBidi"/>
          <w:sz w:val="24"/>
          <w:szCs w:val="24"/>
        </w:rPr>
        <w:t xml:space="preserve"> </w:t>
      </w:r>
      <w:r w:rsidR="00E72EC7" w:rsidRPr="007441BE">
        <w:rPr>
          <w:rFonts w:asciiTheme="majorBidi" w:hAnsiTheme="majorBidi" w:cstheme="majorBidi"/>
          <w:sz w:val="24"/>
          <w:szCs w:val="24"/>
        </w:rPr>
        <w:t>T</w:t>
      </w:r>
      <w:r w:rsidRPr="007441BE">
        <w:rPr>
          <w:rFonts w:asciiTheme="majorBidi" w:hAnsiTheme="majorBidi" w:cstheme="majorBidi"/>
          <w:sz w:val="24"/>
          <w:szCs w:val="24"/>
        </w:rPr>
        <w:t xml:space="preserve">he </w:t>
      </w:r>
      <w:r w:rsidR="00E72EC7" w:rsidRPr="007441BE">
        <w:rPr>
          <w:rFonts w:asciiTheme="majorBidi" w:hAnsiTheme="majorBidi" w:cstheme="majorBidi"/>
          <w:sz w:val="24"/>
          <w:szCs w:val="24"/>
        </w:rPr>
        <w:t xml:space="preserve">expressions for all functions </w:t>
      </w:r>
      <w:r w:rsidR="00671E8A">
        <w:rPr>
          <w:rFonts w:asciiTheme="majorBidi" w:hAnsiTheme="majorBidi" w:cstheme="majorBidi"/>
          <w:sz w:val="24"/>
          <w:szCs w:val="24"/>
        </w:rPr>
        <w:t>can be</w:t>
      </w:r>
      <w:r w:rsidRPr="007441BE">
        <w:rPr>
          <w:rFonts w:asciiTheme="majorBidi" w:hAnsiTheme="majorBidi" w:cstheme="majorBidi"/>
          <w:sz w:val="24"/>
          <w:szCs w:val="24"/>
        </w:rPr>
        <w:t xml:space="preserve"> </w:t>
      </w:r>
      <w:r w:rsidR="00B15504">
        <w:rPr>
          <w:rFonts w:asciiTheme="majorBidi" w:hAnsiTheme="majorBidi" w:cstheme="majorBidi"/>
          <w:sz w:val="24"/>
          <w:szCs w:val="24"/>
        </w:rPr>
        <w:t>simplified as:</w:t>
      </w:r>
    </w:p>
    <w:p w:rsidR="003C387B" w:rsidRDefault="003C387B" w:rsidP="009F2CB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1: </w:t>
      </w:r>
      <w:r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-m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m+n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-μ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m+n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</m:m>
      </m:oMath>
      <w:r>
        <w:rPr>
          <w:rFonts w:asciiTheme="majorBidi" w:hAnsiTheme="majorBidi" w:cstheme="majorBidi"/>
          <w:sz w:val="24"/>
          <w:szCs w:val="24"/>
        </w:rPr>
        <w:tab/>
        <w:t>(19)</w:t>
      </w:r>
    </w:p>
    <w:p w:rsidR="003C387B" w:rsidRPr="003C387B" w:rsidRDefault="003C387B" w:rsidP="009F2CB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3C387B">
        <w:rPr>
          <w:rFonts w:asciiTheme="majorBidi" w:hAnsiTheme="majorBidi" w:cstheme="majorBidi"/>
          <w:sz w:val="24"/>
          <w:szCs w:val="24"/>
        </w:rPr>
        <w:t xml:space="preserve">Case </w:t>
      </w:r>
      <w:r>
        <w:rPr>
          <w:rFonts w:asciiTheme="majorBidi" w:hAnsiTheme="majorBidi" w:cstheme="majorBidi"/>
          <w:sz w:val="24"/>
          <w:szCs w:val="24"/>
        </w:rPr>
        <w:t>2</w:t>
      </w:r>
      <w:r w:rsidRPr="003C387B">
        <w:rPr>
          <w:rFonts w:asciiTheme="majorBidi" w:hAnsiTheme="majorBidi" w:cstheme="majorBidi"/>
          <w:sz w:val="24"/>
          <w:szCs w:val="24"/>
        </w:rPr>
        <w:t xml:space="preserve">: </w:t>
      </w:r>
      <w:r w:rsidRPr="003C387B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</m:m>
      </m:oMath>
      <w:r w:rsidRPr="003C387B">
        <w:rPr>
          <w:rFonts w:asciiTheme="majorBidi" w:hAnsiTheme="majorBidi" w:cstheme="majorBidi"/>
          <w:sz w:val="24"/>
          <w:szCs w:val="24"/>
        </w:rPr>
        <w:tab/>
        <w:t>(20)</w:t>
      </w:r>
    </w:p>
    <w:p w:rsidR="003C387B" w:rsidRPr="003C387B" w:rsidRDefault="003C387B" w:rsidP="009F2CB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3C387B">
        <w:rPr>
          <w:rFonts w:asciiTheme="majorBidi" w:hAnsiTheme="majorBidi" w:cstheme="majorBidi"/>
          <w:sz w:val="24"/>
          <w:szCs w:val="24"/>
        </w:rPr>
        <w:t xml:space="preserve">Case 3: </w:t>
      </w:r>
      <w:r w:rsidRPr="003C387B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1-n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k</m:t>
                          </m:r>
                        </m:sup>
                      </m:sSup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+1,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</m:m>
      </m:oMath>
      <w:r w:rsidRPr="003C387B">
        <w:rPr>
          <w:rFonts w:asciiTheme="majorBidi" w:hAnsiTheme="majorBidi" w:cstheme="majorBidi"/>
          <w:sz w:val="24"/>
          <w:szCs w:val="24"/>
        </w:rPr>
        <w:tab/>
        <w:t>(21)</w:t>
      </w:r>
    </w:p>
    <w:p w:rsidR="003C387B" w:rsidRPr="001A5AAE" w:rsidRDefault="003C387B" w:rsidP="009F2CB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1A5AAE">
        <w:rPr>
          <w:rFonts w:asciiTheme="majorBidi" w:hAnsiTheme="majorBidi" w:cstheme="majorBidi"/>
          <w:sz w:val="24"/>
          <w:szCs w:val="24"/>
        </w:rPr>
        <w:t xml:space="preserve">Case 4: </w:t>
      </w:r>
      <w:r w:rsidRPr="001A5AAE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-m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,    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,n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,m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</m:m>
      </m:oMath>
      <w:r w:rsidRPr="001A5AAE">
        <w:rPr>
          <w:rFonts w:asciiTheme="majorBidi" w:hAnsiTheme="majorBidi" w:cstheme="majorBidi"/>
          <w:sz w:val="24"/>
          <w:szCs w:val="24"/>
        </w:rPr>
        <w:tab/>
        <w:t>(22)</w:t>
      </w:r>
    </w:p>
    <w:p w:rsidR="003C387B" w:rsidRPr="001A5AAE" w:rsidRDefault="003C387B" w:rsidP="009F2CB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1A5AAE">
        <w:rPr>
          <w:rFonts w:asciiTheme="majorBidi" w:hAnsiTheme="majorBidi" w:cstheme="majorBidi"/>
          <w:sz w:val="24"/>
          <w:szCs w:val="24"/>
        </w:rPr>
        <w:t xml:space="preserve">Case 5: </w:t>
      </w:r>
      <w:r w:rsidRPr="001A5AAE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h=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  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 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+n+m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4"/>
            <w:szCs w:val="24"/>
          </w:rPr>
          <m:t>,     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+n+m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1A5AAE">
        <w:rPr>
          <w:rFonts w:asciiTheme="majorBidi" w:hAnsiTheme="majorBidi" w:cstheme="majorBidi"/>
          <w:sz w:val="24"/>
          <w:szCs w:val="24"/>
        </w:rPr>
        <w:tab/>
        <w:t>(23)</w:t>
      </w:r>
    </w:p>
    <w:p w:rsidR="00A67EA6" w:rsidRDefault="00A67EA6" w:rsidP="001A5AAE">
      <w:pPr>
        <w:tabs>
          <w:tab w:val="center" w:pos="4678"/>
          <w:tab w:val="right" w:pos="9639"/>
        </w:tabs>
        <w:spacing w:before="120" w:after="40"/>
        <w:ind w:right="-43" w:firstLine="360"/>
        <w:jc w:val="both"/>
        <w:rPr>
          <w:rFonts w:asciiTheme="majorBidi" w:hAnsiTheme="majorBidi" w:cstheme="majorBidi"/>
          <w:sz w:val="24"/>
          <w:szCs w:val="24"/>
        </w:rPr>
      </w:pPr>
      <w:r w:rsidRPr="00A67EA6">
        <w:rPr>
          <w:rFonts w:asciiTheme="majorBidi" w:hAnsiTheme="majorBidi" w:cstheme="majorBidi"/>
          <w:sz w:val="24"/>
          <w:szCs w:val="24"/>
        </w:rPr>
        <w:t xml:space="preserve">It is to be noted that the </w:t>
      </w:r>
      <w:proofErr w:type="gramStart"/>
      <w:r w:rsidRPr="00A67EA6">
        <w:rPr>
          <w:rFonts w:asciiTheme="majorBidi" w:hAnsiTheme="majorBidi" w:cstheme="majorBidi"/>
          <w:sz w:val="24"/>
          <w:szCs w:val="24"/>
        </w:rPr>
        <w:t>expressions</w:t>
      </w:r>
      <w:r w:rsidR="005B69F5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μ</m:t>
        </m:r>
      </m:oMath>
      <w:r w:rsidR="005B69F5">
        <w:rPr>
          <w:rFonts w:asciiTheme="majorBidi" w:hAnsiTheme="majorBidi" w:cstheme="majorBidi"/>
          <w:sz w:val="24"/>
          <w:szCs w:val="24"/>
        </w:rPr>
        <w:t>,</w:t>
      </w:r>
      <w:r w:rsidR="00D557AB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ij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are given by</w:t>
      </w:r>
    </w:p>
    <w:p w:rsidR="00563D03" w:rsidRPr="005B69F5" w:rsidRDefault="00563D03" w:rsidP="001A5AA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μ=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rθ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μ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1+μ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k+2μ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-km+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+2μ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-n+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</m:m>
      </m:oMath>
      <w:r w:rsidRPr="005B69F5">
        <w:rPr>
          <w:rFonts w:asciiTheme="majorBidi" w:hAnsiTheme="majorBidi" w:cstheme="majorBidi"/>
          <w:sz w:val="24"/>
          <w:szCs w:val="24"/>
        </w:rPr>
        <w:tab/>
        <w:t>(</w:t>
      </w:r>
      <w:r w:rsidR="001A5AAE">
        <w:rPr>
          <w:rFonts w:asciiTheme="majorBidi" w:hAnsiTheme="majorBidi" w:cstheme="majorBidi"/>
          <w:sz w:val="24"/>
          <w:szCs w:val="24"/>
        </w:rPr>
        <w:t>24</w:t>
      </w:r>
      <w:r w:rsidRPr="005B69F5">
        <w:rPr>
          <w:rFonts w:asciiTheme="majorBidi" w:hAnsiTheme="majorBidi" w:cstheme="majorBidi"/>
          <w:sz w:val="24"/>
          <w:szCs w:val="24"/>
        </w:rPr>
        <w:t>)</w:t>
      </w:r>
    </w:p>
    <w:p w:rsidR="00575AD1" w:rsidRPr="00C31A7F" w:rsidRDefault="00575AD1" w:rsidP="001A5AA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5B69F5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θr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+4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Bidi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=m,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=n,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=m+n,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=m+k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5B69F5">
        <w:rPr>
          <w:rFonts w:asciiTheme="majorBidi" w:hAnsiTheme="majorBidi" w:cstheme="majorBidi"/>
          <w:sz w:val="24"/>
          <w:szCs w:val="24"/>
        </w:rPr>
        <w:tab/>
        <w:t>(</w:t>
      </w:r>
      <w:r w:rsidR="005B69F5" w:rsidRPr="005B69F5">
        <w:rPr>
          <w:rFonts w:asciiTheme="majorBidi" w:hAnsiTheme="majorBidi" w:cstheme="majorBidi"/>
          <w:sz w:val="24"/>
          <w:szCs w:val="24"/>
        </w:rPr>
        <w:t>2</w:t>
      </w:r>
      <w:r w:rsidR="001A5AAE">
        <w:rPr>
          <w:rFonts w:asciiTheme="majorBidi" w:hAnsiTheme="majorBidi" w:cstheme="majorBidi"/>
          <w:sz w:val="24"/>
          <w:szCs w:val="24"/>
        </w:rPr>
        <w:t>5</w:t>
      </w:r>
      <w:r w:rsidRPr="005B69F5">
        <w:rPr>
          <w:rFonts w:asciiTheme="majorBidi" w:hAnsiTheme="majorBidi" w:cstheme="majorBidi"/>
          <w:sz w:val="24"/>
          <w:szCs w:val="24"/>
        </w:rPr>
        <w:t>)</w:t>
      </w:r>
    </w:p>
    <w:p w:rsidR="00A67EA6" w:rsidRDefault="00A67EA6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</w:t>
      </w:r>
      <w:r w:rsidR="00FE4BC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the forms of</w:t>
      </w:r>
      <w:r w:rsidRPr="002101B3">
        <w:rPr>
          <w:rFonts w:asciiTheme="majorBidi" w:hAnsiTheme="majorBidi" w:cstheme="majorBidi"/>
          <w:sz w:val="24"/>
          <w:szCs w:val="24"/>
        </w:rPr>
        <w:t xml:space="preserve"> the free term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DE03EF">
        <w:rPr>
          <w:rFonts w:asciiTheme="majorBidi" w:hAnsiTheme="majorBidi" w:cstheme="majorBidi"/>
          <w:sz w:val="24"/>
          <w:szCs w:val="24"/>
        </w:rPr>
        <w:t xml:space="preserve">for the first four cases </w:t>
      </w:r>
      <w:r w:rsidRPr="002101B3">
        <w:rPr>
          <w:rFonts w:asciiTheme="majorBidi" w:hAnsiTheme="majorBidi" w:cstheme="majorBidi"/>
          <w:sz w:val="24"/>
          <w:szCs w:val="24"/>
        </w:rPr>
        <w:t xml:space="preserve">are </w:t>
      </w:r>
      <w:r>
        <w:rPr>
          <w:rFonts w:asciiTheme="majorBidi" w:hAnsiTheme="majorBidi" w:cstheme="majorBidi"/>
          <w:sz w:val="24"/>
          <w:szCs w:val="24"/>
        </w:rPr>
        <w:t>given by</w:t>
      </w:r>
    </w:p>
    <w:p w:rsidR="003613B8" w:rsidRDefault="003613B8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 xml:space="preserve">r,   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73558D">
        <w:rPr>
          <w:rFonts w:asciiTheme="majorBidi" w:hAnsiTheme="majorBidi" w:cstheme="majorBidi"/>
          <w:sz w:val="24"/>
          <w:szCs w:val="24"/>
        </w:rPr>
        <w:t>2</w:t>
      </w:r>
      <w:r w:rsidR="001A5AAE">
        <w:rPr>
          <w:rFonts w:asciiTheme="majorBidi" w:hAnsiTheme="majorBidi" w:cstheme="majorBidi"/>
          <w:sz w:val="24"/>
          <w:szCs w:val="24"/>
        </w:rPr>
        <w:t>6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DE03EF" w:rsidRPr="00C31A7F" w:rsidRDefault="00DE03EF" w:rsidP="001A5AA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while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the fifth case, it is given by</w:t>
      </w:r>
    </w:p>
    <w:p w:rsidR="00DE03EF" w:rsidRDefault="00DE03EF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m+n+3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m+n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rθ</m:t>
                    </m:r>
                  </m:sub>
                </m:sSub>
              </m:e>
            </m:d>
          </m:den>
        </m:f>
        <m:r>
          <w:rPr>
            <w:rFonts w:ascii="Cambria Math" w:hAnsi="Cambria Math" w:cstheme="majorBidi"/>
            <w:sz w:val="24"/>
            <w:szCs w:val="24"/>
          </w:rPr>
          <m:t xml:space="preserve">.   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27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DE03EF">
      <w:pPr>
        <w:tabs>
          <w:tab w:val="center" w:pos="4678"/>
          <w:tab w:val="right" w:pos="9639"/>
        </w:tabs>
        <w:spacing w:before="80" w:after="40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The radial and circumferential stresses for each case </w:t>
      </w:r>
      <w:r w:rsidR="00DE03EF">
        <w:rPr>
          <w:rFonts w:asciiTheme="majorBidi" w:hAnsiTheme="majorBidi" w:cstheme="majorBidi"/>
          <w:sz w:val="24"/>
          <w:szCs w:val="24"/>
        </w:rPr>
        <w:t>will be</w:t>
      </w:r>
      <w:r w:rsidRPr="002101B3">
        <w:rPr>
          <w:rFonts w:asciiTheme="majorBidi" w:hAnsiTheme="majorBidi" w:cstheme="majorBidi"/>
          <w:sz w:val="24"/>
          <w:szCs w:val="24"/>
        </w:rPr>
        <w:t xml:space="preserve"> given by </w:t>
      </w:r>
      <w:r w:rsidR="003613B8">
        <w:rPr>
          <w:rFonts w:asciiTheme="majorBidi" w:hAnsiTheme="majorBidi" w:cstheme="majorBidi"/>
          <w:sz w:val="24"/>
          <w:szCs w:val="24"/>
        </w:rPr>
        <w:t xml:space="preserve">the </w:t>
      </w:r>
      <w:r w:rsidRPr="002101B3">
        <w:rPr>
          <w:rFonts w:asciiTheme="majorBidi" w:hAnsiTheme="majorBidi" w:cstheme="majorBidi"/>
          <w:sz w:val="24"/>
          <w:szCs w:val="24"/>
        </w:rPr>
        <w:t xml:space="preserve">substitution </w:t>
      </w:r>
      <w:proofErr w:type="gramStart"/>
      <w:r w:rsidR="003613B8">
        <w:rPr>
          <w:rFonts w:asciiTheme="majorBidi" w:hAnsiTheme="majorBidi" w:cstheme="majorBidi"/>
          <w:sz w:val="24"/>
          <w:szCs w:val="24"/>
        </w:rPr>
        <w:t>of</w:t>
      </w:r>
      <w:r w:rsidR="00FE4BCD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="00FE4BCD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 w:rsidR="00FE4BCD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FE4BCD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FE4BCD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FE4BCD">
        <w:rPr>
          <w:rFonts w:asciiTheme="majorBidi" w:hAnsiTheme="majorBidi" w:cstheme="majorBidi"/>
          <w:sz w:val="24"/>
          <w:szCs w:val="24"/>
        </w:rPr>
        <w:t xml:space="preserve"> </w:t>
      </w:r>
      <w:r w:rsidR="003613B8">
        <w:rPr>
          <w:rFonts w:asciiTheme="majorBidi" w:hAnsiTheme="majorBidi" w:cstheme="majorBidi"/>
          <w:sz w:val="24"/>
          <w:szCs w:val="24"/>
        </w:rPr>
        <w:t xml:space="preserve">in </w:t>
      </w:r>
      <w:r w:rsidR="00FE4BCD">
        <w:rPr>
          <w:rFonts w:asciiTheme="majorBidi" w:hAnsiTheme="majorBidi" w:cstheme="majorBidi"/>
          <w:sz w:val="24"/>
          <w:szCs w:val="24"/>
        </w:rPr>
        <w:t xml:space="preserve">the </w:t>
      </w:r>
      <w:r w:rsidR="00DE03EF">
        <w:rPr>
          <w:rFonts w:asciiTheme="majorBidi" w:hAnsiTheme="majorBidi" w:cstheme="majorBidi"/>
          <w:sz w:val="24"/>
          <w:szCs w:val="24"/>
        </w:rPr>
        <w:t>corresponding</w:t>
      </w:r>
      <w:r w:rsidR="00FE4BCD">
        <w:rPr>
          <w:rFonts w:asciiTheme="majorBidi" w:hAnsiTheme="majorBidi" w:cstheme="majorBidi"/>
          <w:sz w:val="24"/>
          <w:szCs w:val="24"/>
        </w:rPr>
        <w:t xml:space="preserve"> e</w:t>
      </w:r>
      <w:r w:rsidR="003613B8">
        <w:rPr>
          <w:rFonts w:asciiTheme="majorBidi" w:hAnsiTheme="majorBidi" w:cstheme="majorBidi"/>
          <w:sz w:val="24"/>
          <w:szCs w:val="24"/>
        </w:rPr>
        <w:t>q</w:t>
      </w:r>
      <w:r w:rsidR="00FE4BCD">
        <w:rPr>
          <w:rFonts w:asciiTheme="majorBidi" w:hAnsiTheme="majorBidi" w:cstheme="majorBidi"/>
          <w:sz w:val="24"/>
          <w:szCs w:val="24"/>
        </w:rPr>
        <w:t>uation</w:t>
      </w:r>
      <w:r w:rsidR="003613B8">
        <w:rPr>
          <w:rFonts w:asciiTheme="majorBidi" w:hAnsiTheme="majorBidi" w:cstheme="majorBidi"/>
          <w:sz w:val="24"/>
          <w:szCs w:val="24"/>
        </w:rPr>
        <w:t>s.</w:t>
      </w:r>
    </w:p>
    <w:p w:rsidR="00FE4BCD" w:rsidRPr="001A5AAE" w:rsidRDefault="001A5AAE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FE4BCD" w:rsidRPr="001A5AAE">
        <w:rPr>
          <w:rFonts w:asciiTheme="minorBidi" w:hAnsiTheme="minorBidi" w:cstheme="minorBidi"/>
          <w:b/>
          <w:bCs/>
          <w:sz w:val="24"/>
          <w:szCs w:val="24"/>
        </w:rPr>
        <w:t>. Applications</w:t>
      </w:r>
    </w:p>
    <w:p w:rsidR="009E4FF7" w:rsidRPr="002101B3" w:rsidRDefault="000063DC" w:rsidP="003B7480">
      <w:pPr>
        <w:spacing w:before="80" w:after="40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Here w</w:t>
      </w:r>
      <w:r w:rsidR="009E4FF7" w:rsidRPr="00FE4BCD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restrict our attention to</w:t>
      </w:r>
      <w:r w:rsidR="009E4FF7" w:rsidRPr="00FE4BCD">
        <w:rPr>
          <w:rFonts w:asciiTheme="majorBidi" w:hAnsiTheme="majorBidi" w:cstheme="majorBidi"/>
          <w:sz w:val="24"/>
          <w:szCs w:val="24"/>
        </w:rPr>
        <w:t xml:space="preserve"> the problem according to </w:t>
      </w:r>
      <w:r w:rsidR="00671E8A">
        <w:rPr>
          <w:rFonts w:asciiTheme="majorBidi" w:hAnsiTheme="majorBidi" w:cstheme="majorBidi"/>
          <w:sz w:val="24"/>
          <w:szCs w:val="24"/>
        </w:rPr>
        <w:t xml:space="preserve">any of the above cases, namely for example </w:t>
      </w:r>
      <w:r w:rsidR="009E4FF7" w:rsidRPr="00FE4BCD">
        <w:rPr>
          <w:rFonts w:asciiTheme="majorBidi" w:hAnsiTheme="majorBidi" w:cstheme="majorBidi"/>
          <w:sz w:val="24"/>
          <w:szCs w:val="24"/>
        </w:rPr>
        <w:t xml:space="preserve">the </w:t>
      </w:r>
      <w:r w:rsidR="009E4FF7" w:rsidRPr="00DE03EF">
        <w:rPr>
          <w:rFonts w:asciiTheme="majorBidi" w:hAnsiTheme="majorBidi" w:cstheme="majorBidi"/>
          <w:i/>
          <w:iCs/>
          <w:sz w:val="24"/>
          <w:szCs w:val="24"/>
        </w:rPr>
        <w:t>third</w:t>
      </w:r>
      <w:r w:rsidR="009E4FF7" w:rsidRPr="00FE4BCD">
        <w:rPr>
          <w:rFonts w:asciiTheme="majorBidi" w:hAnsiTheme="majorBidi" w:cstheme="majorBidi"/>
          <w:sz w:val="24"/>
          <w:szCs w:val="24"/>
        </w:rPr>
        <w:t xml:space="preserve"> case</w:t>
      </w:r>
      <w:r>
        <w:rPr>
          <w:rFonts w:asciiTheme="majorBidi" w:hAnsiTheme="majorBidi" w:cstheme="majorBidi"/>
          <w:sz w:val="24"/>
          <w:szCs w:val="24"/>
        </w:rPr>
        <w:t>.</w:t>
      </w:r>
      <w:r w:rsidR="009E4FF7" w:rsidRPr="00FE4B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9E4FF7" w:rsidRPr="00FE4BCD">
        <w:rPr>
          <w:rFonts w:asciiTheme="majorBidi" w:hAnsiTheme="majorBidi" w:cstheme="majorBidi"/>
          <w:sz w:val="24"/>
          <w:szCs w:val="24"/>
        </w:rPr>
        <w:t xml:space="preserve">he profile of the </w:t>
      </w:r>
      <w:r w:rsidR="009E4FF7" w:rsidRPr="009F2CB7">
        <w:rPr>
          <w:rFonts w:asciiTheme="majorBidi" w:hAnsiTheme="majorBidi" w:cstheme="majorBidi"/>
          <w:sz w:val="24"/>
          <w:szCs w:val="24"/>
        </w:rPr>
        <w:t>rotating disk is given in Fig.</w:t>
      </w:r>
      <w:r w:rsidR="00FE4BCD" w:rsidRPr="009F2CB7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9F2CB7">
        <w:rPr>
          <w:rFonts w:asciiTheme="majorBidi" w:hAnsiTheme="majorBidi" w:cstheme="majorBidi"/>
          <w:sz w:val="24"/>
          <w:szCs w:val="24"/>
        </w:rPr>
        <w:t>1</w:t>
      </w:r>
      <w:r w:rsidR="001B535F" w:rsidRPr="009F2CB7">
        <w:rPr>
          <w:rFonts w:asciiTheme="majorBidi" w:hAnsiTheme="majorBidi" w:cstheme="majorBidi"/>
          <w:sz w:val="24"/>
          <w:szCs w:val="24"/>
        </w:rPr>
        <w:t>.</w:t>
      </w:r>
      <w:r w:rsidR="009E4FF7" w:rsidRPr="009F2CB7">
        <w:rPr>
          <w:rFonts w:asciiTheme="majorBidi" w:hAnsiTheme="majorBidi" w:cstheme="majorBidi"/>
          <w:sz w:val="24"/>
          <w:szCs w:val="24"/>
        </w:rPr>
        <w:t xml:space="preserve"> </w:t>
      </w:r>
      <w:r w:rsidR="008229A8">
        <w:rPr>
          <w:rFonts w:asciiTheme="majorBidi" w:hAnsiTheme="majorBidi" w:cstheme="majorBidi"/>
          <w:sz w:val="24"/>
          <w:szCs w:val="24"/>
        </w:rPr>
        <w:t>In what follows we will firstly derive</w:t>
      </w:r>
      <w:r w:rsidR="009E4FF7" w:rsidRPr="009F2CB7">
        <w:rPr>
          <w:rFonts w:asciiTheme="majorBidi" w:hAnsiTheme="majorBidi" w:cstheme="majorBidi"/>
          <w:sz w:val="24"/>
          <w:szCs w:val="24"/>
        </w:rPr>
        <w:t xml:space="preserve"> </w:t>
      </w:r>
      <w:r w:rsidR="008229A8">
        <w:rPr>
          <w:rFonts w:asciiTheme="majorBidi" w:hAnsiTheme="majorBidi" w:cstheme="majorBidi"/>
          <w:sz w:val="24"/>
          <w:szCs w:val="24"/>
        </w:rPr>
        <w:t xml:space="preserve">the </w:t>
      </w:r>
      <w:r w:rsidR="003B7480">
        <w:rPr>
          <w:rFonts w:asciiTheme="majorBidi" w:hAnsiTheme="majorBidi" w:cstheme="majorBidi"/>
          <w:sz w:val="24"/>
          <w:szCs w:val="24"/>
        </w:rPr>
        <w:t xml:space="preserve">analytical </w:t>
      </w:r>
      <w:r w:rsidR="009E4FF7" w:rsidRPr="009F2CB7">
        <w:rPr>
          <w:rFonts w:asciiTheme="majorBidi" w:hAnsiTheme="majorBidi" w:cstheme="majorBidi"/>
          <w:sz w:val="24"/>
          <w:szCs w:val="24"/>
        </w:rPr>
        <w:t xml:space="preserve">elastic </w:t>
      </w:r>
      <w:r w:rsidR="003B7480">
        <w:rPr>
          <w:rFonts w:asciiTheme="majorBidi" w:hAnsiTheme="majorBidi" w:cstheme="majorBidi"/>
          <w:sz w:val="24"/>
          <w:szCs w:val="24"/>
        </w:rPr>
        <w:t xml:space="preserve">solution </w:t>
      </w:r>
      <w:r w:rsidR="009E4FF7" w:rsidRPr="009F2CB7">
        <w:rPr>
          <w:rFonts w:asciiTheme="majorBidi" w:hAnsiTheme="majorBidi" w:cstheme="majorBidi"/>
          <w:sz w:val="24"/>
          <w:szCs w:val="24"/>
        </w:rPr>
        <w:t>of orthotropic solid and annular disks</w:t>
      </w:r>
      <w:r w:rsidR="003B7480">
        <w:rPr>
          <w:rFonts w:asciiTheme="majorBidi" w:hAnsiTheme="majorBidi" w:cstheme="majorBidi"/>
          <w:sz w:val="24"/>
          <w:szCs w:val="24"/>
        </w:rPr>
        <w:t>. Moreover,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the viscoelastic deformations </w:t>
      </w:r>
      <w:r w:rsidR="008229A8">
        <w:rPr>
          <w:rFonts w:asciiTheme="majorBidi" w:hAnsiTheme="majorBidi" w:cstheme="majorBidi"/>
          <w:sz w:val="24"/>
          <w:szCs w:val="24"/>
        </w:rPr>
        <w:t xml:space="preserve">of these disks </w:t>
      </w:r>
      <w:r w:rsidR="003B7480">
        <w:rPr>
          <w:rFonts w:asciiTheme="majorBidi" w:hAnsiTheme="majorBidi" w:cstheme="majorBidi"/>
          <w:sz w:val="24"/>
          <w:szCs w:val="24"/>
        </w:rPr>
        <w:t>under different conditions will be investigated</w:t>
      </w:r>
      <w:r w:rsidR="009E4FF7" w:rsidRPr="002101B3">
        <w:rPr>
          <w:rFonts w:asciiTheme="majorBidi" w:hAnsiTheme="majorBidi" w:cstheme="majorBidi"/>
          <w:sz w:val="24"/>
          <w:szCs w:val="24"/>
        </w:rPr>
        <w:t>.</w:t>
      </w:r>
    </w:p>
    <w:p w:rsidR="005500C7" w:rsidRDefault="009E4FF7" w:rsidP="00671E8A">
      <w:pPr>
        <w:tabs>
          <w:tab w:val="center" w:pos="4678"/>
          <w:tab w:val="right" w:pos="9639"/>
        </w:tabs>
        <w:spacing w:before="80" w:after="40"/>
        <w:ind w:right="-43"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lastRenderedPageBreak/>
        <w:t>The complementary functions</w:t>
      </w:r>
      <w:r w:rsidR="001B535F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DE03EF">
        <w:rPr>
          <w:rFonts w:asciiTheme="majorBidi" w:hAnsiTheme="majorBidi" w:cstheme="majorBidi"/>
          <w:sz w:val="24"/>
          <w:szCs w:val="24"/>
        </w:rPr>
        <w:t xml:space="preserve"> and</w:t>
      </w:r>
      <w:r w:rsidR="001B535F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="00DE03EF">
        <w:rPr>
          <w:rFonts w:asciiTheme="majorBidi" w:hAnsiTheme="majorBidi" w:cstheme="majorBidi"/>
          <w:sz w:val="24"/>
          <w:szCs w:val="24"/>
        </w:rPr>
        <w:t xml:space="preserve"> </w:t>
      </w:r>
      <w:r w:rsidR="00671E8A">
        <w:rPr>
          <w:rFonts w:asciiTheme="majorBidi" w:hAnsiTheme="majorBidi" w:cstheme="majorBidi"/>
          <w:sz w:val="24"/>
          <w:szCs w:val="24"/>
        </w:rPr>
        <w:t>appear</w:t>
      </w:r>
      <w:r w:rsidR="00DE03EF">
        <w:rPr>
          <w:rFonts w:asciiTheme="majorBidi" w:hAnsiTheme="majorBidi" w:cstheme="majorBidi"/>
          <w:sz w:val="24"/>
          <w:szCs w:val="24"/>
        </w:rPr>
        <w:t xml:space="preserve"> in Eq. (21)</w:t>
      </w:r>
      <w:r w:rsidR="001B535F">
        <w:rPr>
          <w:rFonts w:asciiTheme="majorBidi" w:hAnsiTheme="majorBidi" w:cstheme="majorBidi"/>
          <w:sz w:val="24"/>
          <w:szCs w:val="24"/>
        </w:rPr>
        <w:t xml:space="preserve"> </w:t>
      </w:r>
      <w:r w:rsidR="00DE03EF">
        <w:rPr>
          <w:rFonts w:asciiTheme="majorBidi" w:hAnsiTheme="majorBidi" w:cstheme="majorBidi"/>
          <w:sz w:val="24"/>
          <w:szCs w:val="24"/>
        </w:rPr>
        <w:t>while</w:t>
      </w:r>
      <w:r w:rsidR="001B535F">
        <w:rPr>
          <w:rFonts w:asciiTheme="majorBidi" w:hAnsiTheme="majorBidi" w:cstheme="majorBidi"/>
          <w:sz w:val="24"/>
          <w:szCs w:val="24"/>
        </w:rPr>
        <w:t xml:space="preserve"> the free term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DE03EF">
        <w:rPr>
          <w:rFonts w:asciiTheme="majorBidi" w:hAnsiTheme="majorBidi" w:cstheme="majorBidi"/>
          <w:sz w:val="24"/>
          <w:szCs w:val="24"/>
        </w:rPr>
        <w:t xml:space="preserve">appear in Eq. (26). In these equations,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i,j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∙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are confluent hypergeometric </w:t>
      </w:r>
      <w:proofErr w:type="gramStart"/>
      <w:r w:rsidRPr="002101B3">
        <w:rPr>
          <w:rFonts w:asciiTheme="majorBidi" w:hAnsiTheme="majorBidi" w:cstheme="majorBidi"/>
          <w:sz w:val="24"/>
          <w:szCs w:val="24"/>
        </w:rPr>
        <w:t>functions.</w:t>
      </w:r>
      <w:proofErr w:type="gramEnd"/>
      <w:r w:rsidR="007441BE">
        <w:rPr>
          <w:rFonts w:asciiTheme="majorBidi" w:hAnsiTheme="majorBidi" w:cstheme="majorBidi"/>
          <w:sz w:val="24"/>
          <w:szCs w:val="24"/>
        </w:rPr>
        <w:t xml:space="preserve"> </w:t>
      </w:r>
      <w:r w:rsidR="003B7480">
        <w:rPr>
          <w:rFonts w:asciiTheme="majorBidi" w:hAnsiTheme="majorBidi" w:cstheme="majorBidi"/>
          <w:sz w:val="24"/>
          <w:szCs w:val="24"/>
        </w:rPr>
        <w:t xml:space="preserve">Moreover, </w:t>
      </w:r>
      <w:r w:rsidRPr="002101B3">
        <w:rPr>
          <w:rFonts w:asciiTheme="majorBidi" w:hAnsiTheme="majorBidi" w:cstheme="majorBidi"/>
          <w:sz w:val="24"/>
          <w:szCs w:val="24"/>
        </w:rPr>
        <w:t>the function</w:t>
      </w:r>
      <w:r w:rsidR="007441BE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(r)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3B7480">
        <w:rPr>
          <w:rFonts w:asciiTheme="majorBidi" w:hAnsiTheme="majorBidi" w:cstheme="majorBidi"/>
          <w:sz w:val="24"/>
          <w:szCs w:val="24"/>
        </w:rPr>
        <w:t>should appear</w:t>
      </w:r>
      <w:r w:rsidRPr="002101B3">
        <w:rPr>
          <w:rFonts w:asciiTheme="majorBidi" w:hAnsiTheme="majorBidi" w:cstheme="majorBidi"/>
          <w:sz w:val="24"/>
          <w:szCs w:val="24"/>
        </w:rPr>
        <w:t xml:space="preserve"> in terms of </w:t>
      </w:r>
      <m:oMath>
        <m:r>
          <w:rPr>
            <w:rFonts w:ascii="Cambria Math" w:hAnsi="Cambria Math" w:cstheme="majorBidi"/>
            <w:sz w:val="24"/>
            <w:szCs w:val="24"/>
          </w:rPr>
          <m:t>P(r)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Q(r)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3B7480">
        <w:rPr>
          <w:rFonts w:asciiTheme="majorBidi" w:hAnsiTheme="majorBidi" w:cstheme="majorBidi"/>
          <w:sz w:val="24"/>
          <w:szCs w:val="24"/>
        </w:rPr>
        <w:t>as</w:t>
      </w:r>
    </w:p>
    <w:p w:rsidR="007441BE" w:rsidRDefault="007441BE" w:rsidP="00D87420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=η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rQ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nary>
            <m:r>
              <w:rPr>
                <w:rFonts w:ascii="Cambria Math" w:hAnsi="Cambria Math" w:cstheme="majorBidi"/>
                <w:sz w:val="24"/>
                <w:szCs w:val="24"/>
              </w:rPr>
              <m:t>-Q(r)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rP(r)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nary>
          </m:e>
        </m:d>
        <m:r>
          <w:rPr>
            <w:rFonts w:ascii="Cambria Math" w:hAnsi="Cambria Math" w:cstheme="majorBidi"/>
            <w:sz w:val="24"/>
            <w:szCs w:val="24"/>
          </w:rPr>
          <m:t>,     η=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den>
        </m:f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143B7F">
        <w:rPr>
          <w:rFonts w:asciiTheme="majorBidi" w:hAnsiTheme="majorBidi" w:cstheme="majorBidi"/>
          <w:sz w:val="24"/>
          <w:szCs w:val="24"/>
        </w:rPr>
        <w:t>2</w:t>
      </w:r>
      <w:r w:rsidR="00DE03EF">
        <w:rPr>
          <w:rFonts w:asciiTheme="majorBidi" w:hAnsiTheme="majorBidi" w:cstheme="majorBidi"/>
          <w:sz w:val="24"/>
          <w:szCs w:val="24"/>
        </w:rPr>
        <w:t>8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D87420" w:rsidP="00671E8A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where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>
        <w:rPr>
          <w:rFonts w:asciiTheme="majorBidi" w:hAnsiTheme="majorBidi" w:cstheme="majorBidi"/>
          <w:sz w:val="24"/>
          <w:szCs w:val="24"/>
        </w:rPr>
        <w:t xml:space="preserve"> is a new parameter called the material parameter.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From </w:t>
      </w:r>
      <w:r w:rsidR="00C96345">
        <w:rPr>
          <w:rFonts w:asciiTheme="majorBidi" w:hAnsiTheme="majorBidi" w:cstheme="majorBidi"/>
          <w:sz w:val="24"/>
          <w:szCs w:val="24"/>
        </w:rPr>
        <w:t>the above relation</w:t>
      </w:r>
      <w:r w:rsidR="00364400">
        <w:rPr>
          <w:rFonts w:asciiTheme="majorBidi" w:hAnsiTheme="majorBidi" w:cstheme="majorBidi"/>
          <w:sz w:val="24"/>
          <w:szCs w:val="24"/>
        </w:rPr>
        <w:t>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the solutions of the displacement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C96345">
        <w:rPr>
          <w:rFonts w:asciiTheme="majorBidi" w:hAnsiTheme="majorBidi" w:cstheme="majorBidi"/>
          <w:sz w:val="24"/>
          <w:szCs w:val="24"/>
        </w:rPr>
        <w:t xml:space="preserve">may </w:t>
      </w:r>
      <w:r w:rsidR="009E4FF7" w:rsidRPr="002101B3">
        <w:rPr>
          <w:rFonts w:asciiTheme="majorBidi" w:hAnsiTheme="majorBidi" w:cstheme="majorBidi"/>
          <w:sz w:val="24"/>
          <w:szCs w:val="24"/>
        </w:rPr>
        <w:t>consist of powers of</w:t>
      </w:r>
      <w:r w:rsidR="006D188C" w:rsidRPr="006D188C">
        <w:rPr>
          <w:rFonts w:asciiTheme="majorBidi" w:hAnsiTheme="majorBidi" w:cstheme="majorBidi"/>
          <w:sz w:val="24"/>
          <w:szCs w:val="24"/>
        </w:rPr>
        <w:t xml:space="preserve"> </w:t>
      </w:r>
      <w:r w:rsidR="006D188C">
        <w:rPr>
          <w:rFonts w:asciiTheme="majorBidi" w:hAnsiTheme="majorBidi" w:cstheme="majorBidi"/>
          <w:sz w:val="24"/>
          <w:szCs w:val="24"/>
        </w:rPr>
        <w:t>the material parameter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 w:rsidR="00C96345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2101B3">
        <w:rPr>
          <w:rFonts w:asciiTheme="majorBidi" w:hAnsiTheme="majorBidi" w:cstheme="majorBidi"/>
          <w:sz w:val="24"/>
          <w:szCs w:val="24"/>
        </w:rPr>
        <w:t>depend</w:t>
      </w:r>
      <w:r w:rsidR="00C96345">
        <w:rPr>
          <w:rFonts w:asciiTheme="majorBidi" w:hAnsiTheme="majorBidi" w:cstheme="majorBidi"/>
          <w:sz w:val="24"/>
          <w:szCs w:val="24"/>
        </w:rPr>
        <w:t>ing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E4FF7" w:rsidRPr="002101B3">
        <w:rPr>
          <w:rFonts w:asciiTheme="majorBidi" w:hAnsiTheme="majorBidi" w:cstheme="majorBidi"/>
          <w:sz w:val="24"/>
          <w:szCs w:val="24"/>
        </w:rPr>
        <w:t xml:space="preserve">on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="00C96345">
        <w:rPr>
          <w:rFonts w:asciiTheme="majorBidi" w:hAnsiTheme="majorBidi" w:cstheme="majorBidi"/>
          <w:sz w:val="24"/>
          <w:szCs w:val="24"/>
        </w:rPr>
        <w:t>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i.e., it may take the form</w:t>
      </w:r>
    </w:p>
    <w:p w:rsidR="00C96345" w:rsidRDefault="00C96345" w:rsidP="000C5650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(r)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i+1</m:t>
                </m:r>
              </m:sup>
            </m:sSup>
          </m:e>
        </m:nary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DE03EF">
        <w:rPr>
          <w:rFonts w:asciiTheme="majorBidi" w:hAnsiTheme="majorBidi" w:cstheme="majorBidi"/>
          <w:sz w:val="24"/>
          <w:szCs w:val="24"/>
        </w:rPr>
        <w:t>9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671E8A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Suppose </w:t>
      </w:r>
      <w:proofErr w:type="gramStart"/>
      <w:r w:rsidRPr="002101B3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/η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, then </w:t>
      </w:r>
      <w:r w:rsidR="000C5650">
        <w:rPr>
          <w:rFonts w:asciiTheme="majorBidi" w:hAnsiTheme="majorBidi" w:cstheme="majorBidi"/>
          <w:sz w:val="24"/>
          <w:szCs w:val="24"/>
        </w:rPr>
        <w:t xml:space="preserve">one gets, </w:t>
      </w:r>
      <w:r w:rsidRPr="002101B3">
        <w:rPr>
          <w:rFonts w:asciiTheme="majorBidi" w:hAnsiTheme="majorBidi" w:cstheme="majorBidi"/>
          <w:sz w:val="24"/>
          <w:szCs w:val="24"/>
        </w:rPr>
        <w:t>after dropping</w:t>
      </w:r>
      <w:r w:rsidR="000C5650">
        <w:rPr>
          <w:rFonts w:asciiTheme="majorBidi" w:hAnsiTheme="majorBidi" w:cstheme="majorBidi"/>
          <w:sz w:val="24"/>
          <w:szCs w:val="24"/>
        </w:rPr>
        <w:t xml:space="preserve"> the </w:t>
      </w:r>
      <w:r w:rsidR="00671E8A">
        <w:rPr>
          <w:rFonts w:asciiTheme="majorBidi" w:hAnsiTheme="majorBidi" w:cstheme="majorBidi"/>
          <w:sz w:val="24"/>
          <w:szCs w:val="24"/>
        </w:rPr>
        <w:t>b</w:t>
      </w:r>
      <w:r w:rsidR="000C5650">
        <w:rPr>
          <w:rFonts w:asciiTheme="majorBidi" w:hAnsiTheme="majorBidi" w:cstheme="majorBidi"/>
          <w:sz w:val="24"/>
          <w:szCs w:val="24"/>
        </w:rPr>
        <w:t>ar, the displacement and stress components as</w:t>
      </w:r>
    </w:p>
    <w:p w:rsidR="000C5650" w:rsidRDefault="000C5650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(r)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p>
            </m:sSup>
          </m:e>
        </m:nary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DE03EF">
        <w:rPr>
          <w:rFonts w:asciiTheme="majorBidi" w:hAnsiTheme="majorBidi" w:cstheme="majorBidi"/>
          <w:sz w:val="24"/>
          <w:szCs w:val="24"/>
        </w:rPr>
        <w:t>30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0C5650" w:rsidRPr="00C31A7F" w:rsidRDefault="000C5650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0q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DE03EF">
        <w:rPr>
          <w:rFonts w:asciiTheme="majorBidi" w:hAnsiTheme="majorBidi" w:cstheme="majorBidi"/>
          <w:sz w:val="24"/>
          <w:szCs w:val="24"/>
        </w:rPr>
        <w:t>31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0C5650" w:rsidRDefault="000C5650" w:rsidP="00DE03EF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rθ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0q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d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den>
                </m:f>
              </m:e>
            </m:d>
          </m:e>
        </m:nary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DE03EF">
        <w:rPr>
          <w:rFonts w:asciiTheme="majorBidi" w:hAnsiTheme="majorBidi" w:cstheme="majorBidi"/>
          <w:sz w:val="24"/>
          <w:szCs w:val="24"/>
        </w:rPr>
        <w:t>3</w:t>
      </w:r>
      <w:r w:rsidR="00904338">
        <w:rPr>
          <w:rFonts w:asciiTheme="majorBidi" w:hAnsiTheme="majorBidi" w:cstheme="majorBidi"/>
          <w:sz w:val="24"/>
          <w:szCs w:val="24"/>
        </w:rPr>
        <w:t>2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1A5AAE" w:rsidRDefault="001A5AAE" w:rsidP="00C27F48">
      <w:pPr>
        <w:spacing w:before="240" w:after="40"/>
        <w:jc w:val="lowKashida"/>
        <w:rPr>
          <w:rFonts w:asciiTheme="minorBidi" w:hAnsiTheme="minorBidi" w:cstheme="minorBidi"/>
          <w:i/>
          <w:iCs/>
          <w:sz w:val="24"/>
          <w:szCs w:val="24"/>
        </w:rPr>
      </w:pPr>
      <w:r>
        <w:rPr>
          <w:rFonts w:asciiTheme="minorBidi" w:hAnsiTheme="minorBidi" w:cstheme="minorBidi"/>
          <w:i/>
          <w:iCs/>
          <w:sz w:val="24"/>
          <w:szCs w:val="24"/>
        </w:rPr>
        <w:t>4</w:t>
      </w:r>
      <w:r w:rsidR="000063DC" w:rsidRPr="001A5AAE">
        <w:rPr>
          <w:rFonts w:asciiTheme="minorBidi" w:hAnsiTheme="minorBidi" w:cstheme="minorBidi"/>
          <w:i/>
          <w:iCs/>
          <w:sz w:val="24"/>
          <w:szCs w:val="24"/>
        </w:rPr>
        <w:t xml:space="preserve">.1 </w:t>
      </w:r>
      <w:r w:rsidR="009E4FF7" w:rsidRPr="001A5AAE">
        <w:rPr>
          <w:rFonts w:asciiTheme="minorBidi" w:hAnsiTheme="minorBidi" w:cstheme="minorBidi"/>
          <w:i/>
          <w:iCs/>
          <w:sz w:val="24"/>
          <w:szCs w:val="24"/>
        </w:rPr>
        <w:t>Rotating annular disk</w:t>
      </w:r>
    </w:p>
    <w:p w:rsidR="009E4FF7" w:rsidRDefault="009E4FF7" w:rsidP="00301572">
      <w:pPr>
        <w:tabs>
          <w:tab w:val="center" w:pos="4678"/>
          <w:tab w:val="right" w:pos="9639"/>
        </w:tabs>
        <w:spacing w:before="80" w:after="40"/>
        <w:ind w:right="-43" w:firstLine="36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The substitution of Eq. (</w:t>
      </w:r>
      <w:r w:rsidR="000063DC">
        <w:rPr>
          <w:rFonts w:asciiTheme="majorBidi" w:hAnsiTheme="majorBidi" w:cstheme="majorBidi"/>
          <w:sz w:val="24"/>
          <w:szCs w:val="24"/>
        </w:rPr>
        <w:t>14</w:t>
      </w:r>
      <w:r w:rsidRPr="002101B3">
        <w:rPr>
          <w:rFonts w:asciiTheme="majorBidi" w:hAnsiTheme="majorBidi" w:cstheme="majorBidi"/>
          <w:sz w:val="24"/>
          <w:szCs w:val="24"/>
        </w:rPr>
        <w:t>) with the aid of Eq</w:t>
      </w:r>
      <w:r w:rsidR="00301572">
        <w:rPr>
          <w:rFonts w:asciiTheme="majorBidi" w:hAnsiTheme="majorBidi" w:cstheme="majorBidi"/>
          <w:sz w:val="24"/>
          <w:szCs w:val="24"/>
        </w:rPr>
        <w:t>s</w:t>
      </w:r>
      <w:r w:rsidRPr="002101B3">
        <w:rPr>
          <w:rFonts w:asciiTheme="majorBidi" w:hAnsiTheme="majorBidi" w:cstheme="majorBidi"/>
          <w:sz w:val="24"/>
          <w:szCs w:val="24"/>
        </w:rPr>
        <w:t>. (</w:t>
      </w:r>
      <w:r w:rsidR="00364400">
        <w:rPr>
          <w:rFonts w:asciiTheme="majorBidi" w:hAnsiTheme="majorBidi" w:cstheme="majorBidi"/>
          <w:sz w:val="24"/>
          <w:szCs w:val="24"/>
        </w:rPr>
        <w:t>2</w:t>
      </w:r>
      <w:r w:rsidR="00301572">
        <w:rPr>
          <w:rFonts w:asciiTheme="majorBidi" w:hAnsiTheme="majorBidi" w:cstheme="majorBidi"/>
          <w:sz w:val="24"/>
          <w:szCs w:val="24"/>
        </w:rPr>
        <w:t>1</w:t>
      </w:r>
      <w:r w:rsidRPr="002101B3">
        <w:rPr>
          <w:rFonts w:asciiTheme="majorBidi" w:hAnsiTheme="majorBidi" w:cstheme="majorBidi"/>
          <w:sz w:val="24"/>
          <w:szCs w:val="24"/>
        </w:rPr>
        <w:t>)</w:t>
      </w:r>
      <w:r w:rsidR="00301572">
        <w:rPr>
          <w:rFonts w:asciiTheme="majorBidi" w:hAnsiTheme="majorBidi" w:cstheme="majorBidi"/>
          <w:sz w:val="24"/>
          <w:szCs w:val="24"/>
        </w:rPr>
        <w:t xml:space="preserve"> and (26) </w:t>
      </w:r>
      <w:r w:rsidRPr="002101B3">
        <w:rPr>
          <w:rFonts w:asciiTheme="majorBidi" w:hAnsiTheme="majorBidi" w:cstheme="majorBidi"/>
          <w:sz w:val="24"/>
          <w:szCs w:val="24"/>
        </w:rPr>
        <w:t>gives the radial and circumferential stresses in the following form:</w:t>
      </w:r>
    </w:p>
    <w:p w:rsidR="00C27F48" w:rsidRPr="00C31A7F" w:rsidRDefault="00C27F48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(P,r)+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(Q,r)+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,r)+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33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C27F48" w:rsidRPr="00C31A7F" w:rsidRDefault="00C27F48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(P,r)+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(Q,r)+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,r)+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34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671E8A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Using the boundary conditions</w:t>
      </w:r>
      <w:r w:rsidR="00CE1D8D">
        <w:rPr>
          <w:rFonts w:asciiTheme="majorBidi" w:hAnsiTheme="majorBidi" w:cstheme="majorBidi"/>
          <w:sz w:val="24"/>
          <w:szCs w:val="24"/>
        </w:rPr>
        <w:t xml:space="preserve"> appear</w:t>
      </w:r>
      <w:r w:rsidR="00671E8A">
        <w:rPr>
          <w:rFonts w:asciiTheme="majorBidi" w:hAnsiTheme="majorBidi" w:cstheme="majorBidi"/>
          <w:sz w:val="24"/>
          <w:szCs w:val="24"/>
        </w:rPr>
        <w:t>ing</w:t>
      </w:r>
      <w:r w:rsidR="00CE1D8D">
        <w:rPr>
          <w:rFonts w:asciiTheme="majorBidi" w:hAnsiTheme="majorBidi" w:cstheme="majorBidi"/>
          <w:sz w:val="24"/>
          <w:szCs w:val="24"/>
        </w:rPr>
        <w:t xml:space="preserve"> in Eq.</w:t>
      </w:r>
      <w:r w:rsidRPr="002101B3">
        <w:rPr>
          <w:rFonts w:asciiTheme="majorBidi" w:hAnsiTheme="majorBidi" w:cstheme="majorBidi"/>
          <w:sz w:val="24"/>
          <w:szCs w:val="24"/>
        </w:rPr>
        <w:t xml:space="preserve"> (1</w:t>
      </w:r>
      <w:r w:rsidR="00CE1D8D">
        <w:rPr>
          <w:rFonts w:asciiTheme="majorBidi" w:hAnsiTheme="majorBidi" w:cstheme="majorBidi"/>
          <w:sz w:val="24"/>
          <w:szCs w:val="24"/>
        </w:rPr>
        <w:t>1</w:t>
      </w:r>
      <w:r w:rsidRPr="002101B3">
        <w:rPr>
          <w:rFonts w:asciiTheme="majorBidi" w:hAnsiTheme="majorBidi" w:cstheme="majorBidi"/>
          <w:sz w:val="24"/>
          <w:szCs w:val="24"/>
        </w:rPr>
        <w:t>), and solv</w:t>
      </w:r>
      <w:r w:rsidR="00CE1D8D">
        <w:rPr>
          <w:rFonts w:asciiTheme="majorBidi" w:hAnsiTheme="majorBidi" w:cstheme="majorBidi"/>
          <w:sz w:val="24"/>
          <w:szCs w:val="24"/>
        </w:rPr>
        <w:t>ing</w:t>
      </w:r>
      <w:r w:rsidRPr="002101B3">
        <w:rPr>
          <w:rFonts w:asciiTheme="majorBidi" w:hAnsiTheme="majorBidi" w:cstheme="majorBidi"/>
          <w:sz w:val="24"/>
          <w:szCs w:val="24"/>
        </w:rPr>
        <w:t xml:space="preserve"> the dual algebraic equations</w:t>
      </w:r>
      <w:r w:rsidR="00CE1D8D">
        <w:rPr>
          <w:rFonts w:asciiTheme="majorBidi" w:hAnsiTheme="majorBidi" w:cstheme="majorBidi"/>
          <w:sz w:val="24"/>
          <w:szCs w:val="24"/>
        </w:rPr>
        <w:t xml:space="preserve"> </w:t>
      </w:r>
      <w:r w:rsidRPr="002101B3">
        <w:rPr>
          <w:rFonts w:asciiTheme="majorBidi" w:hAnsiTheme="majorBidi" w:cstheme="majorBidi"/>
          <w:sz w:val="24"/>
          <w:szCs w:val="24"/>
        </w:rPr>
        <w:t>for</w:t>
      </w:r>
      <w:r w:rsidR="00CE1D8D">
        <w:rPr>
          <w:rFonts w:asciiTheme="majorBidi" w:hAnsiTheme="majorBidi" w:cstheme="majorBid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</m:oMath>
      <w:r w:rsidR="00CE1D8D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</m:oMath>
      <w:r w:rsidR="00CE1D8D">
        <w:rPr>
          <w:rFonts w:asciiTheme="majorBidi" w:hAnsiTheme="majorBidi" w:cstheme="majorBidi"/>
          <w:sz w:val="24"/>
          <w:szCs w:val="24"/>
        </w:rPr>
        <w:t xml:space="preserve"> gives</w:t>
      </w:r>
    </w:p>
    <w:p w:rsidR="00CE1D8D" w:rsidRPr="005D15D0" w:rsidRDefault="00CE1D8D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,b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Q,a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,a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Q,b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Q,a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Q,b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P,b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Q,a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P,a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Q,b</m:t>
                </m:r>
              </m:e>
            </m:d>
          </m:den>
        </m:f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5D15D0">
        <w:rPr>
          <w:rFonts w:asciiTheme="majorBidi" w:hAnsiTheme="majorBidi" w:cstheme="majorBidi"/>
          <w:sz w:val="24"/>
          <w:szCs w:val="24"/>
        </w:rPr>
        <w:tab/>
        <w:t>(</w:t>
      </w:r>
      <w:r w:rsidR="00D05568" w:rsidRPr="005D15D0">
        <w:rPr>
          <w:rFonts w:asciiTheme="majorBidi" w:hAnsiTheme="majorBidi" w:cstheme="majorBidi"/>
          <w:sz w:val="24"/>
          <w:szCs w:val="24"/>
        </w:rPr>
        <w:t>3</w:t>
      </w:r>
      <w:r w:rsidR="00301572">
        <w:rPr>
          <w:rFonts w:asciiTheme="majorBidi" w:hAnsiTheme="majorBidi" w:cstheme="majorBidi"/>
          <w:sz w:val="24"/>
          <w:szCs w:val="24"/>
        </w:rPr>
        <w:t>5</w:t>
      </w:r>
      <w:r w:rsidRPr="005D15D0">
        <w:rPr>
          <w:rFonts w:asciiTheme="majorBidi" w:hAnsiTheme="majorBidi" w:cstheme="majorBidi"/>
          <w:sz w:val="24"/>
          <w:szCs w:val="24"/>
        </w:rPr>
        <w:t>)</w:t>
      </w:r>
    </w:p>
    <w:p w:rsidR="00CE1D8D" w:rsidRPr="00C31A7F" w:rsidRDefault="00CE1D8D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5D15D0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,a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P,a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,b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P,a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P,b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P,a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P,b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Q,a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P,a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Q,b</m:t>
                </m:r>
              </m:e>
            </m:d>
          </m:den>
        </m:f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5D15D0">
        <w:rPr>
          <w:rFonts w:asciiTheme="majorBidi" w:hAnsiTheme="majorBidi" w:cstheme="majorBidi"/>
          <w:sz w:val="24"/>
          <w:szCs w:val="24"/>
        </w:rPr>
        <w:tab/>
        <w:t>(</w:t>
      </w:r>
      <w:r w:rsidR="00D05568" w:rsidRPr="005D15D0">
        <w:rPr>
          <w:rFonts w:asciiTheme="majorBidi" w:hAnsiTheme="majorBidi" w:cstheme="majorBidi"/>
          <w:sz w:val="24"/>
          <w:szCs w:val="24"/>
        </w:rPr>
        <w:t>3</w:t>
      </w:r>
      <w:r w:rsidR="00301572">
        <w:rPr>
          <w:rFonts w:asciiTheme="majorBidi" w:hAnsiTheme="majorBidi" w:cstheme="majorBidi"/>
          <w:sz w:val="24"/>
          <w:szCs w:val="24"/>
        </w:rPr>
        <w:t>6</w:t>
      </w:r>
      <w:r w:rsidRPr="005D15D0">
        <w:rPr>
          <w:rFonts w:asciiTheme="majorBidi" w:hAnsiTheme="majorBidi" w:cstheme="majorBidi"/>
          <w:sz w:val="24"/>
          <w:szCs w:val="24"/>
        </w:rPr>
        <w:t>)</w:t>
      </w:r>
    </w:p>
    <w:p w:rsidR="00D05568" w:rsidRDefault="00D05568" w:rsidP="009E4FF7">
      <w:pPr>
        <w:jc w:val="lowKashida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</w:t>
      </w:r>
      <w:r w:rsidR="009E4FF7" w:rsidRPr="002101B3">
        <w:rPr>
          <w:rFonts w:asciiTheme="majorBidi" w:hAnsiTheme="majorBidi" w:cstheme="majorBidi"/>
          <w:sz w:val="24"/>
          <w:szCs w:val="24"/>
        </w:rPr>
        <w:t>here</w:t>
      </w:r>
      <w:proofErr w:type="gramEnd"/>
    </w:p>
    <w:p w:rsidR="00D05568" w:rsidRPr="00301572" w:rsidRDefault="00D05568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301572">
        <w:rPr>
          <w:rFonts w:asciiTheme="majorBidi" w:hAnsiTheme="majorBidi" w:cstheme="majorBidi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ψ,r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θr</m:t>
                  </m:r>
                </m:sub>
              </m:sSub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ψ,r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θr</m:t>
                  </m:r>
                </m:sub>
              </m:sSub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ψ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</m:e>
          </m:m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ψ≡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,Q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q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   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χ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q-1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e>
          </m:mr>
        </m:m>
      </m:oMath>
      <w:r w:rsidRPr="00301572">
        <w:rPr>
          <w:rFonts w:asciiTheme="majorBidi" w:hAnsiTheme="majorBidi" w:cstheme="majorBidi"/>
          <w:sz w:val="24"/>
          <w:szCs w:val="24"/>
        </w:rPr>
        <w:tab/>
        <w:t>(3</w:t>
      </w:r>
      <w:r w:rsidR="00301572">
        <w:rPr>
          <w:rFonts w:asciiTheme="majorBidi" w:hAnsiTheme="majorBidi" w:cstheme="majorBidi"/>
          <w:sz w:val="24"/>
          <w:szCs w:val="24"/>
        </w:rPr>
        <w:t>7</w:t>
      </w:r>
      <w:r w:rsidRPr="00301572">
        <w:rPr>
          <w:rFonts w:asciiTheme="majorBidi" w:hAnsiTheme="majorBidi" w:cstheme="majorBidi"/>
          <w:sz w:val="24"/>
          <w:szCs w:val="24"/>
        </w:rPr>
        <w:t>)</w:t>
      </w:r>
    </w:p>
    <w:p w:rsidR="000D4CE9" w:rsidRPr="001A5AAE" w:rsidRDefault="00FF4017" w:rsidP="000D4CE9">
      <w:pPr>
        <w:spacing w:before="240" w:after="40"/>
        <w:jc w:val="lowKashida"/>
        <w:rPr>
          <w:rFonts w:asciiTheme="minorBidi" w:hAnsiTheme="minorBidi" w:cstheme="minorBidi"/>
          <w:i/>
          <w:iCs/>
          <w:sz w:val="24"/>
          <w:szCs w:val="24"/>
        </w:rPr>
      </w:pPr>
      <w:r>
        <w:rPr>
          <w:rFonts w:asciiTheme="minorBidi" w:hAnsiTheme="minorBidi" w:cstheme="minorBidi"/>
          <w:i/>
          <w:iCs/>
          <w:sz w:val="24"/>
          <w:szCs w:val="24"/>
        </w:rPr>
        <w:t>4</w:t>
      </w:r>
      <w:r w:rsidR="000D4CE9" w:rsidRPr="001A5AAE">
        <w:rPr>
          <w:rFonts w:asciiTheme="minorBidi" w:hAnsiTheme="minorBidi" w:cstheme="minorBidi"/>
          <w:i/>
          <w:iCs/>
          <w:sz w:val="24"/>
          <w:szCs w:val="24"/>
        </w:rPr>
        <w:t>.2 Rotating solid disk</w:t>
      </w:r>
    </w:p>
    <w:p w:rsidR="009E4FF7" w:rsidRPr="002101B3" w:rsidRDefault="00BD5ECC" w:rsidP="00671E8A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solid disk,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 xml:space="preserve">radial and hoop </w:t>
      </w:r>
      <w:r w:rsidR="009E4FF7" w:rsidRPr="002101B3">
        <w:rPr>
          <w:rFonts w:asciiTheme="majorBidi" w:hAnsiTheme="majorBidi" w:cstheme="majorBidi"/>
          <w:sz w:val="24"/>
          <w:szCs w:val="24"/>
        </w:rPr>
        <w:t>stresses should be finite at the center of the disk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2101B3">
        <w:rPr>
          <w:rFonts w:asciiTheme="majorBidi" w:hAnsiTheme="majorBidi" w:cstheme="majorBidi"/>
          <w:sz w:val="24"/>
          <w:szCs w:val="24"/>
        </w:rPr>
        <w:t>the radial displacement should vanish</w:t>
      </w:r>
      <w:r>
        <w:rPr>
          <w:rFonts w:asciiTheme="majorBidi" w:hAnsiTheme="majorBidi" w:cstheme="majorBidi"/>
          <w:sz w:val="24"/>
          <w:szCs w:val="24"/>
        </w:rPr>
        <w:t>. So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, the constant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should vanish. The edge of the disk is </w:t>
      </w:r>
      <w:r w:rsidR="00D05568" w:rsidRPr="002101B3">
        <w:rPr>
          <w:rFonts w:asciiTheme="majorBidi" w:hAnsiTheme="majorBidi" w:cstheme="majorBidi"/>
          <w:sz w:val="24"/>
          <w:szCs w:val="24"/>
        </w:rPr>
        <w:t>traction</w:t>
      </w:r>
      <w:r>
        <w:rPr>
          <w:rFonts w:asciiTheme="majorBidi" w:hAnsiTheme="majorBidi" w:cstheme="majorBidi"/>
          <w:sz w:val="24"/>
          <w:szCs w:val="24"/>
        </w:rPr>
        <w:t>-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free </w:t>
      </w:r>
      <w:r w:rsidR="00D05568">
        <w:rPr>
          <w:rFonts w:asciiTheme="majorBidi" w:hAnsiTheme="majorBidi" w:cstheme="majorBidi"/>
          <w:sz w:val="24"/>
          <w:szCs w:val="24"/>
        </w:rPr>
        <w:t xml:space="preserve">and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the displacement </w:t>
      </w:r>
      <w:r w:rsidR="00D05568">
        <w:rPr>
          <w:rFonts w:asciiTheme="majorBidi" w:hAnsiTheme="majorBidi" w:cstheme="majorBidi"/>
          <w:sz w:val="24"/>
          <w:szCs w:val="24"/>
        </w:rPr>
        <w:t>becomes</w:t>
      </w:r>
    </w:p>
    <w:p w:rsidR="006D3644" w:rsidRDefault="006D3644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     q=0,1,2,…,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="00301572">
        <w:rPr>
          <w:rFonts w:asciiTheme="majorBidi" w:hAnsiTheme="majorBidi" w:cstheme="majorBidi"/>
          <w:sz w:val="24"/>
          <w:szCs w:val="24"/>
        </w:rPr>
        <w:t>8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6D3644" w:rsidRDefault="006D3644" w:rsidP="006D3644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which</w:t>
      </w:r>
    </w:p>
    <w:p w:rsidR="006D3644" w:rsidRDefault="006D3644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q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,b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P,b</m:t>
                </m:r>
              </m:e>
            </m:d>
          </m:den>
        </m:f>
        <m:r>
          <w:rPr>
            <w:rFonts w:ascii="Cambria Math" w:hAnsi="Cambria Math" w:cstheme="majorBidi"/>
            <w:sz w:val="24"/>
            <w:szCs w:val="24"/>
          </w:rPr>
          <m:t>.</m:t>
        </m:r>
      </m:oMath>
      <w:r>
        <w:rPr>
          <w:rFonts w:asciiTheme="majorBidi" w:hAnsiTheme="majorBidi" w:cstheme="majorBidi"/>
          <w:sz w:val="24"/>
          <w:szCs w:val="24"/>
        </w:rPr>
        <w:tab/>
        <w:t>(3</w:t>
      </w:r>
      <w:r w:rsidR="00301572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6D3644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 xml:space="preserve">The components of </w:t>
      </w:r>
      <w:r w:rsidR="006D3644">
        <w:rPr>
          <w:rFonts w:asciiTheme="majorBidi" w:hAnsiTheme="majorBidi" w:cstheme="majorBidi"/>
          <w:sz w:val="24"/>
          <w:szCs w:val="24"/>
        </w:rPr>
        <w:t xml:space="preserve">radial and circumferential </w:t>
      </w:r>
      <w:r w:rsidRPr="002101B3">
        <w:rPr>
          <w:rFonts w:asciiTheme="majorBidi" w:hAnsiTheme="majorBidi" w:cstheme="majorBidi"/>
          <w:sz w:val="24"/>
          <w:szCs w:val="24"/>
        </w:rPr>
        <w:t>stress</w:t>
      </w:r>
      <w:r w:rsidR="006D3644">
        <w:rPr>
          <w:rFonts w:asciiTheme="majorBidi" w:hAnsiTheme="majorBidi" w:cstheme="majorBidi"/>
          <w:sz w:val="24"/>
          <w:szCs w:val="24"/>
        </w:rPr>
        <w:t>es become</w:t>
      </w:r>
    </w:p>
    <w:p w:rsidR="006D3644" w:rsidRPr="005D15D0" w:rsidRDefault="006D3644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lastRenderedPageBreak/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(P,r)+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,r)+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5D15D0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40</w:t>
      </w:r>
      <w:r w:rsidRPr="005D15D0">
        <w:rPr>
          <w:rFonts w:asciiTheme="majorBidi" w:hAnsiTheme="majorBidi" w:cstheme="majorBidi"/>
          <w:sz w:val="24"/>
          <w:szCs w:val="24"/>
        </w:rPr>
        <w:t>)</w:t>
      </w:r>
    </w:p>
    <w:p w:rsidR="006D3644" w:rsidRPr="00C31A7F" w:rsidRDefault="006D3644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5D15D0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rθ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p>
            </m:sSubSup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(P,r)+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,r)+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θr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0q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5D15D0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41</w:t>
      </w:r>
      <w:r w:rsidRPr="005D15D0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364400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Then the successive elastic nonlinear solutions for FGM solid and annular disks of arbitrary variable thickness are completed by the application of the boundary conditions.</w:t>
      </w:r>
    </w:p>
    <w:p w:rsidR="000D4CE9" w:rsidRPr="001A5AAE" w:rsidRDefault="00FF4017" w:rsidP="000D4CE9">
      <w:pPr>
        <w:spacing w:before="240" w:after="40"/>
        <w:jc w:val="lowKashida"/>
        <w:rPr>
          <w:rFonts w:asciiTheme="minorBidi" w:hAnsiTheme="minorBidi" w:cstheme="minorBidi"/>
          <w:i/>
          <w:iCs/>
          <w:sz w:val="24"/>
          <w:szCs w:val="24"/>
        </w:rPr>
      </w:pPr>
      <w:r>
        <w:rPr>
          <w:rFonts w:asciiTheme="minorBidi" w:hAnsiTheme="minorBidi" w:cstheme="minorBidi"/>
          <w:i/>
          <w:iCs/>
          <w:sz w:val="24"/>
          <w:szCs w:val="24"/>
        </w:rPr>
        <w:t>4</w:t>
      </w:r>
      <w:r w:rsidR="000D4CE9" w:rsidRPr="001A5AAE">
        <w:rPr>
          <w:rFonts w:asciiTheme="minorBidi" w:hAnsiTheme="minorBidi" w:cstheme="minorBidi"/>
          <w:i/>
          <w:iCs/>
          <w:sz w:val="24"/>
          <w:szCs w:val="24"/>
        </w:rPr>
        <w:t>.3 Fiber-reinforced viscoelastic disks</w:t>
      </w:r>
    </w:p>
    <w:p w:rsidR="009E4FF7" w:rsidRPr="000D4CE9" w:rsidRDefault="00BD5ECC" w:rsidP="003B7480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deal with the viscoelastic solution, we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 consider a disk </w:t>
      </w:r>
      <w:r w:rsidR="003B7480">
        <w:rPr>
          <w:rFonts w:asciiTheme="majorBidi" w:hAnsiTheme="majorBidi" w:cstheme="majorBidi"/>
          <w:sz w:val="24"/>
          <w:szCs w:val="24"/>
        </w:rPr>
        <w:t>with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 viscoelastic material</w:t>
      </w:r>
      <w:r w:rsidR="008229A8">
        <w:rPr>
          <w:rFonts w:asciiTheme="majorBidi" w:hAnsiTheme="majorBidi" w:cstheme="majorBidi"/>
          <w:sz w:val="24"/>
          <w:szCs w:val="24"/>
        </w:rPr>
        <w:t xml:space="preserve"> </w:t>
      </w:r>
      <w:r w:rsidR="003B7480">
        <w:rPr>
          <w:rFonts w:asciiTheme="majorBidi" w:hAnsiTheme="majorBidi" w:cstheme="majorBidi"/>
          <w:sz w:val="24"/>
          <w:szCs w:val="24"/>
        </w:rPr>
        <w:t xml:space="preserve">properties </w:t>
      </w:r>
      <w:r w:rsidR="009E4FF7" w:rsidRPr="000D4CE9">
        <w:rPr>
          <w:rFonts w:asciiTheme="majorBidi" w:hAnsiTheme="majorBidi" w:cstheme="majorBidi"/>
          <w:sz w:val="24"/>
          <w:szCs w:val="24"/>
        </w:rPr>
        <w:t>reinforced by coaxial circular elastic fibers</w:t>
      </w:r>
      <w:r w:rsidR="000D4CE9">
        <w:rPr>
          <w:rFonts w:asciiTheme="majorBidi" w:hAnsiTheme="majorBidi" w:cstheme="majorBidi"/>
          <w:sz w:val="24"/>
          <w:szCs w:val="24"/>
        </w:rPr>
        <w:t xml:space="preserve">. </w:t>
      </w:r>
      <w:r w:rsidR="008229A8">
        <w:rPr>
          <w:rFonts w:asciiTheme="majorBidi" w:hAnsiTheme="majorBidi" w:cstheme="majorBidi"/>
          <w:sz w:val="24"/>
          <w:szCs w:val="24"/>
        </w:rPr>
        <w:t>T</w:t>
      </w:r>
      <w:r w:rsidR="009E4FF7" w:rsidRPr="000D4CE9">
        <w:rPr>
          <w:rFonts w:asciiTheme="majorBidi" w:hAnsiTheme="majorBidi" w:cstheme="majorBidi"/>
          <w:sz w:val="24"/>
          <w:szCs w:val="24"/>
        </w:rPr>
        <w:t>he method of effective moduli</w:t>
      </w:r>
      <w:r w:rsidR="008229A8">
        <w:rPr>
          <w:rFonts w:asciiTheme="majorBidi" w:hAnsiTheme="majorBidi" w:cstheme="majorBidi"/>
          <w:sz w:val="24"/>
          <w:szCs w:val="24"/>
        </w:rPr>
        <w:t xml:space="preserve"> is used to </w:t>
      </w:r>
      <w:r w:rsidR="009E4FF7" w:rsidRPr="000D4CE9">
        <w:rPr>
          <w:rFonts w:asciiTheme="majorBidi" w:hAnsiTheme="majorBidi" w:cstheme="majorBidi"/>
          <w:sz w:val="24"/>
          <w:szCs w:val="24"/>
        </w:rPr>
        <w:t>reduce</w:t>
      </w:r>
      <w:r w:rsidR="008229A8" w:rsidRPr="000D4CE9">
        <w:rPr>
          <w:rFonts w:asciiTheme="majorBidi" w:hAnsiTheme="majorBidi" w:cstheme="majorBidi"/>
          <w:sz w:val="24"/>
          <w:szCs w:val="24"/>
        </w:rPr>
        <w:t xml:space="preserve"> this problem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 to that of a FG anisotropic material with elastic </w:t>
      </w:r>
      <w:proofErr w:type="gramStart"/>
      <w:r w:rsidR="009E4FF7" w:rsidRPr="000D4CE9">
        <w:rPr>
          <w:rFonts w:asciiTheme="majorBidi" w:hAnsiTheme="majorBidi" w:cstheme="majorBidi"/>
          <w:sz w:val="24"/>
          <w:szCs w:val="24"/>
        </w:rPr>
        <w:t>coefficients</w:t>
      </w:r>
      <w:r w:rsidR="007A735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</m:oMath>
      <w:r w:rsidR="009902B1">
        <w:rPr>
          <w:rFonts w:asciiTheme="majorBidi" w:hAnsiTheme="majorBidi" w:cstheme="majorBidi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</m:oMath>
      <w:r w:rsidR="009902B1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θr</m:t>
            </m:r>
          </m:sub>
        </m:sSub>
      </m:oMath>
      <w:r w:rsidR="009902B1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rθ</m:t>
            </m:r>
          </m:sub>
        </m:sSub>
      </m:oMath>
      <w:r w:rsidR="009E4FF7" w:rsidRPr="000D4CE9">
        <w:rPr>
          <w:rFonts w:asciiTheme="majorBidi" w:hAnsiTheme="majorBidi" w:cstheme="majorBidi"/>
          <w:sz w:val="24"/>
          <w:szCs w:val="24"/>
        </w:rPr>
        <w:t xml:space="preserve"> Th</w:t>
      </w:r>
      <w:r w:rsidR="00494D43">
        <w:rPr>
          <w:rFonts w:asciiTheme="majorBidi" w:hAnsiTheme="majorBidi" w:cstheme="majorBidi"/>
          <w:sz w:val="24"/>
          <w:szCs w:val="24"/>
        </w:rPr>
        <w:t xml:space="preserve">en, one obtains (see </w:t>
      </w:r>
      <w:proofErr w:type="spellStart"/>
      <w:r w:rsidR="00494D43">
        <w:rPr>
          <w:rFonts w:asciiTheme="majorBidi" w:hAnsiTheme="majorBidi" w:cstheme="majorBidi"/>
          <w:sz w:val="24"/>
          <w:szCs w:val="24"/>
        </w:rPr>
        <w:t>Pobedrya</w:t>
      </w:r>
      <w:proofErr w:type="spellEnd"/>
      <w:r w:rsidR="00494D43">
        <w:rPr>
          <w:rFonts w:asciiTheme="majorBidi" w:hAnsiTheme="majorBidi" w:cstheme="majorBidi"/>
          <w:sz w:val="24"/>
          <w:szCs w:val="24"/>
        </w:rPr>
        <w:t xml:space="preserve"> [30</w:t>
      </w:r>
      <w:r w:rsidR="009E4FF7" w:rsidRPr="000D4CE9">
        <w:rPr>
          <w:rFonts w:asciiTheme="majorBidi" w:hAnsiTheme="majorBidi" w:cstheme="majorBidi"/>
          <w:sz w:val="24"/>
          <w:szCs w:val="24"/>
        </w:rPr>
        <w:t>]):</w:t>
      </w:r>
    </w:p>
    <w:p w:rsidR="009902B1" w:rsidRPr="00C31A7F" w:rsidRDefault="009902B1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9Eζω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1-γ+9γζ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9Eζ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42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D76A3" w:rsidRPr="00C31A7F" w:rsidRDefault="009D76A3" w:rsidP="009D76A3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=E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γ+9ζ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</m:t>
                </m:r>
              </m:e>
            </m:d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2+ω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=E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γ+9ζ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(ω)</m:t>
                </m:r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43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D76A3" w:rsidRPr="00C31A7F" w:rsidRDefault="009D76A3" w:rsidP="009D76A3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=γν+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1-γ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1-ω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2+ω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=γν-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1-γ</m:t>
            </m:r>
          </m:e>
        </m:d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box>
              <m:box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44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0F5548" w:rsidP="00F61C7B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and</w:t>
      </w:r>
      <w:proofErr w:type="gramEnd"/>
    </w:p>
    <w:p w:rsidR="000F5548" w:rsidRPr="00C31A7F" w:rsidRDefault="000F5548" w:rsidP="000F5548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ζ=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9γζ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1-γ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  i=1,2.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45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7B169D" w:rsidP="00F11B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other Poisson’s ratio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rθ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maybe easily obtained using Eqs. (42)</w:t>
      </w:r>
      <w:proofErr w:type="gramStart"/>
      <w:r>
        <w:rPr>
          <w:rFonts w:asciiTheme="majorBidi" w:hAnsiTheme="majorBidi" w:cstheme="majorBidi"/>
          <w:sz w:val="24"/>
          <w:szCs w:val="24"/>
        </w:rPr>
        <w:t>-(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44) such that </w:t>
      </w:r>
      <w:r w:rsidR="009E4FF7" w:rsidRPr="002101B3">
        <w:rPr>
          <w:rFonts w:asciiTheme="majorBidi" w:hAnsiTheme="majorBidi" w:cstheme="majorBidi"/>
          <w:sz w:val="24"/>
          <w:szCs w:val="24"/>
        </w:rPr>
        <w:t>Eq. (</w:t>
      </w:r>
      <w:r w:rsidR="000F5548">
        <w:rPr>
          <w:rFonts w:asciiTheme="majorBidi" w:hAnsiTheme="majorBidi" w:cstheme="majorBidi"/>
          <w:sz w:val="24"/>
          <w:szCs w:val="24"/>
        </w:rPr>
        <w:t>6</w:t>
      </w:r>
      <w:r w:rsidR="00714F1F">
        <w:rPr>
          <w:rFonts w:asciiTheme="majorBidi" w:hAnsiTheme="majorBidi" w:cstheme="majorBidi"/>
          <w:sz w:val="24"/>
          <w:szCs w:val="24"/>
        </w:rPr>
        <w:t xml:space="preserve">) </w:t>
      </w:r>
      <w:r w:rsidR="00F11BB0">
        <w:rPr>
          <w:rFonts w:asciiTheme="majorBidi" w:hAnsiTheme="majorBidi" w:cstheme="majorBidi"/>
          <w:sz w:val="24"/>
          <w:szCs w:val="24"/>
        </w:rPr>
        <w:t>should be satisfied</w:t>
      </w:r>
      <w:r w:rsidR="00714F1F">
        <w:rPr>
          <w:rFonts w:asciiTheme="majorBidi" w:hAnsiTheme="majorBidi" w:cstheme="majorBidi"/>
          <w:sz w:val="24"/>
          <w:szCs w:val="24"/>
        </w:rPr>
        <w:t>.</w:t>
      </w:r>
    </w:p>
    <w:p w:rsidR="009E4FF7" w:rsidRPr="002101B3" w:rsidRDefault="00BD5ECC" w:rsidP="00F11BB0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follows we consider the radial and hoop stresses and radial displacement to be fun</w:t>
      </w:r>
      <w:r w:rsidR="009E4FF7" w:rsidRPr="002101B3">
        <w:rPr>
          <w:rFonts w:asciiTheme="majorBidi" w:hAnsiTheme="majorBidi" w:cstheme="majorBidi"/>
          <w:sz w:val="24"/>
          <w:szCs w:val="24"/>
        </w:rPr>
        <w:t>ctions of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gramStart"/>
      <w:r>
        <w:rPr>
          <w:rFonts w:asciiTheme="majorBidi" w:hAnsiTheme="majorBidi" w:cstheme="majorBidi"/>
          <w:sz w:val="24"/>
          <w:szCs w:val="24"/>
        </w:rPr>
        <w:t>parameters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ω</m:t>
        </m:r>
      </m:oMath>
      <w:r w:rsidR="000F5548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="000F5548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ν</m:t>
        </m:r>
      </m:oMath>
      <w:r w:rsidR="000F5548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γ</m:t>
        </m:r>
      </m:oMath>
      <w:r w:rsidR="000F5548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ζ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in elastic composite</w:t>
      </w:r>
      <w:r w:rsidR="00F11BB0">
        <w:rPr>
          <w:rFonts w:asciiTheme="majorBidi" w:hAnsiTheme="majorBidi" w:cstheme="majorBidi"/>
          <w:sz w:val="24"/>
          <w:szCs w:val="24"/>
        </w:rPr>
        <w:t xml:space="preserve"> disks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 xml:space="preserve">may be </w:t>
      </w:r>
      <w:r w:rsidR="009E4FF7" w:rsidRPr="002101B3">
        <w:rPr>
          <w:rFonts w:asciiTheme="majorBidi" w:hAnsiTheme="majorBidi" w:cstheme="majorBidi"/>
          <w:sz w:val="24"/>
          <w:szCs w:val="24"/>
        </w:rPr>
        <w:t>operator</w:t>
      </w:r>
      <w:r>
        <w:rPr>
          <w:rFonts w:asciiTheme="majorBidi" w:hAnsiTheme="majorBidi" w:cstheme="majorBidi"/>
          <w:sz w:val="24"/>
          <w:szCs w:val="24"/>
        </w:rPr>
        <w:t>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of time</w:t>
      </w:r>
      <w:r w:rsidR="0068228B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t</m:t>
        </m:r>
      </m:oMath>
      <w:r w:rsidR="0068228B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2101B3">
        <w:rPr>
          <w:rFonts w:asciiTheme="majorBidi" w:hAnsiTheme="majorBidi" w:cstheme="majorBidi"/>
          <w:sz w:val="24"/>
          <w:szCs w:val="24"/>
        </w:rPr>
        <w:t>in viscoelastic composite</w:t>
      </w:r>
      <w:r w:rsidR="00F11BB0">
        <w:rPr>
          <w:rFonts w:asciiTheme="majorBidi" w:hAnsiTheme="majorBidi" w:cstheme="majorBidi"/>
          <w:sz w:val="24"/>
          <w:szCs w:val="24"/>
        </w:rPr>
        <w:t xml:space="preserve"> disk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s. </w:t>
      </w:r>
      <w:r w:rsidR="00F11BB0">
        <w:rPr>
          <w:rFonts w:asciiTheme="majorBidi" w:hAnsiTheme="majorBidi" w:cstheme="majorBidi"/>
          <w:sz w:val="24"/>
          <w:szCs w:val="24"/>
        </w:rPr>
        <w:t>G</w:t>
      </w:r>
      <w:r w:rsidR="009E4FF7" w:rsidRPr="002101B3">
        <w:rPr>
          <w:rFonts w:asciiTheme="majorBidi" w:hAnsiTheme="majorBidi" w:cstheme="majorBidi"/>
          <w:sz w:val="24"/>
          <w:szCs w:val="24"/>
        </w:rPr>
        <w:t>eneral</w:t>
      </w:r>
      <w:r w:rsidR="00F11BB0">
        <w:rPr>
          <w:rFonts w:asciiTheme="majorBidi" w:hAnsiTheme="majorBidi" w:cstheme="majorBidi"/>
          <w:sz w:val="24"/>
          <w:szCs w:val="24"/>
        </w:rPr>
        <w:t>ly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, </w:t>
      </w:r>
      <w:r w:rsidR="00F11BB0">
        <w:rPr>
          <w:rFonts w:asciiTheme="majorBidi" w:hAnsiTheme="majorBidi" w:cstheme="majorBidi"/>
          <w:sz w:val="24"/>
          <w:szCs w:val="24"/>
        </w:rPr>
        <w:t xml:space="preserve">the radial displacement </w:t>
      </w:r>
      <m:oMath>
        <m:r>
          <w:rPr>
            <w:rFonts w:ascii="Cambria Math" w:hAnsi="Cambria Math" w:cstheme="majorBidi"/>
            <w:sz w:val="24"/>
            <w:szCs w:val="24"/>
          </w:rPr>
          <m:t>u(r)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can be represented according to </w:t>
      </w:r>
      <w:proofErr w:type="spellStart"/>
      <w:r w:rsidR="009E4FF7" w:rsidRPr="002101B3">
        <w:rPr>
          <w:rFonts w:asciiTheme="majorBidi" w:hAnsiTheme="majorBidi" w:cstheme="majorBidi"/>
          <w:sz w:val="24"/>
          <w:szCs w:val="24"/>
        </w:rPr>
        <w:t>Illyushin's</w:t>
      </w:r>
      <w:proofErr w:type="spellEnd"/>
      <w:r w:rsidR="009E4FF7" w:rsidRPr="002101B3">
        <w:rPr>
          <w:rFonts w:asciiTheme="majorBidi" w:hAnsiTheme="majorBidi" w:cstheme="majorBidi"/>
          <w:sz w:val="24"/>
          <w:szCs w:val="24"/>
        </w:rPr>
        <w:t xml:space="preserve"> approximation method of uni</w:t>
      </w:r>
      <w:r w:rsidR="00AA35FA">
        <w:rPr>
          <w:rFonts w:asciiTheme="majorBidi" w:hAnsiTheme="majorBidi" w:cstheme="majorBidi"/>
          <w:sz w:val="24"/>
          <w:szCs w:val="24"/>
        </w:rPr>
        <w:t>f</w:t>
      </w:r>
      <w:r w:rsidR="00494D43">
        <w:rPr>
          <w:rFonts w:asciiTheme="majorBidi" w:hAnsiTheme="majorBidi" w:cstheme="majorBidi"/>
          <w:sz w:val="24"/>
          <w:szCs w:val="24"/>
        </w:rPr>
        <w:t>ied form (</w:t>
      </w:r>
      <w:proofErr w:type="spellStart"/>
      <w:r w:rsidR="00494D43">
        <w:rPr>
          <w:rFonts w:asciiTheme="majorBidi" w:hAnsiTheme="majorBidi" w:cstheme="majorBidi"/>
          <w:sz w:val="24"/>
          <w:szCs w:val="24"/>
        </w:rPr>
        <w:t>Allam</w:t>
      </w:r>
      <w:proofErr w:type="spellEnd"/>
      <w:r w:rsidR="00494D4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94D43">
        <w:rPr>
          <w:rFonts w:asciiTheme="majorBidi" w:hAnsiTheme="majorBidi" w:cstheme="majorBidi"/>
          <w:sz w:val="24"/>
          <w:szCs w:val="24"/>
        </w:rPr>
        <w:t>Pobedria</w:t>
      </w:r>
      <w:proofErr w:type="spellEnd"/>
      <w:r w:rsidR="00494D43">
        <w:rPr>
          <w:rFonts w:asciiTheme="majorBidi" w:hAnsiTheme="majorBidi" w:cstheme="majorBidi"/>
          <w:sz w:val="24"/>
          <w:szCs w:val="24"/>
        </w:rPr>
        <w:t xml:space="preserve"> [31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] and </w:t>
      </w:r>
      <w:proofErr w:type="spellStart"/>
      <w:r w:rsidR="009E4FF7" w:rsidRPr="002101B3">
        <w:rPr>
          <w:rFonts w:asciiTheme="majorBidi" w:hAnsiTheme="majorBidi" w:cstheme="majorBidi"/>
          <w:sz w:val="24"/>
          <w:szCs w:val="24"/>
        </w:rPr>
        <w:t>Illyushin</w:t>
      </w:r>
      <w:proofErr w:type="spellEnd"/>
      <w:r w:rsidR="009E4FF7" w:rsidRPr="002101B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9E4FF7" w:rsidRPr="002101B3">
        <w:rPr>
          <w:rFonts w:asciiTheme="majorBidi" w:hAnsiTheme="majorBidi" w:cstheme="majorBidi"/>
          <w:sz w:val="24"/>
          <w:szCs w:val="24"/>
        </w:rPr>
        <w:t>Pobedrya</w:t>
      </w:r>
      <w:proofErr w:type="spellEnd"/>
      <w:r w:rsidR="009E4FF7" w:rsidRPr="002101B3">
        <w:rPr>
          <w:rFonts w:asciiTheme="majorBidi" w:hAnsiTheme="majorBidi" w:cstheme="majorBidi"/>
          <w:sz w:val="24"/>
          <w:szCs w:val="24"/>
        </w:rPr>
        <w:t xml:space="preserve"> [</w:t>
      </w:r>
      <w:r w:rsidR="00494D43">
        <w:rPr>
          <w:rFonts w:asciiTheme="majorBidi" w:hAnsiTheme="majorBidi" w:cstheme="majorBidi"/>
          <w:sz w:val="24"/>
          <w:szCs w:val="24"/>
        </w:rPr>
        <w:t>3</w:t>
      </w:r>
      <w:r w:rsidR="009E4FF7" w:rsidRPr="002101B3">
        <w:rPr>
          <w:rFonts w:asciiTheme="majorBidi" w:hAnsiTheme="majorBidi" w:cstheme="majorBidi"/>
          <w:sz w:val="24"/>
          <w:szCs w:val="24"/>
        </w:rPr>
        <w:t>2]):</w:t>
      </w:r>
    </w:p>
    <w:p w:rsidR="000F5548" w:rsidRDefault="000F5548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u(r,ω)=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(r)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6D3644">
        <w:rPr>
          <w:rFonts w:asciiTheme="majorBidi" w:hAnsiTheme="majorBidi" w:cstheme="majorBidi"/>
          <w:sz w:val="24"/>
          <w:szCs w:val="24"/>
        </w:rPr>
        <w:t>4</w:t>
      </w:r>
      <w:r w:rsidR="00301572">
        <w:rPr>
          <w:rFonts w:asciiTheme="majorBidi" w:hAnsiTheme="majorBidi" w:cstheme="majorBidi"/>
          <w:sz w:val="24"/>
          <w:szCs w:val="24"/>
        </w:rPr>
        <w:t>6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9E4FF7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>where</w:t>
      </w:r>
      <w:proofErr w:type="gramEnd"/>
    </w:p>
    <w:p w:rsidR="00AD5B47" w:rsidRDefault="00AD5B47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=1,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=ω,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=π=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6D3644">
        <w:rPr>
          <w:rFonts w:asciiTheme="majorBidi" w:hAnsiTheme="majorBidi" w:cstheme="majorBidi"/>
          <w:sz w:val="24"/>
          <w:szCs w:val="24"/>
        </w:rPr>
        <w:t>4</w:t>
      </w:r>
      <w:r w:rsidR="00301572">
        <w:rPr>
          <w:rFonts w:asciiTheme="majorBidi" w:hAnsiTheme="majorBidi" w:cstheme="majorBidi"/>
          <w:sz w:val="24"/>
          <w:szCs w:val="24"/>
        </w:rPr>
        <w:t>7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AD5B47" w:rsidP="002D6439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which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d>
      </m:oMath>
      <w:r w:rsidR="002D6439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j=1,2</m:t>
        </m:r>
      </m:oMath>
      <w:r w:rsidR="002D6439">
        <w:rPr>
          <w:rFonts w:asciiTheme="majorBidi" w:hAnsiTheme="majorBidi" w:cstheme="majorBidi"/>
          <w:sz w:val="24"/>
          <w:szCs w:val="24"/>
        </w:rPr>
        <w:t>,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are </w:t>
      </w:r>
      <w:r w:rsidR="00F11BB0">
        <w:rPr>
          <w:rFonts w:asciiTheme="majorBidi" w:hAnsiTheme="majorBidi" w:cstheme="majorBidi"/>
          <w:sz w:val="24"/>
          <w:szCs w:val="24"/>
        </w:rPr>
        <w:t>appeared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in Eq. (</w:t>
      </w:r>
      <w:r>
        <w:rPr>
          <w:rFonts w:asciiTheme="majorBidi" w:hAnsiTheme="majorBidi" w:cstheme="majorBidi"/>
          <w:sz w:val="24"/>
          <w:szCs w:val="24"/>
        </w:rPr>
        <w:t>4</w:t>
      </w:r>
      <w:r w:rsidR="00301572">
        <w:rPr>
          <w:rFonts w:asciiTheme="majorBidi" w:hAnsiTheme="majorBidi" w:cstheme="majorBidi"/>
          <w:sz w:val="24"/>
          <w:szCs w:val="24"/>
        </w:rPr>
        <w:t>5</w:t>
      </w:r>
      <w:r w:rsidR="009E4FF7" w:rsidRPr="002101B3">
        <w:rPr>
          <w:rFonts w:asciiTheme="majorBidi" w:hAnsiTheme="majorBidi" w:cstheme="majorBidi"/>
          <w:sz w:val="24"/>
          <w:szCs w:val="24"/>
        </w:rPr>
        <w:t>).</w:t>
      </w:r>
    </w:p>
    <w:p w:rsidR="009E4FF7" w:rsidRPr="002101B3" w:rsidRDefault="00F11BB0" w:rsidP="002D6439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Equation (46) contain t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he </w:t>
      </w:r>
      <w:proofErr w:type="gramStart"/>
      <w:r w:rsidR="009E4FF7" w:rsidRPr="002101B3">
        <w:rPr>
          <w:rFonts w:asciiTheme="majorBidi" w:hAnsiTheme="majorBidi" w:cstheme="majorBidi"/>
          <w:sz w:val="24"/>
          <w:szCs w:val="24"/>
        </w:rPr>
        <w:t xml:space="preserve">coefficients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AD5B47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i=1,2,..,5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functions of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AD5B47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ω</m:t>
        </m:r>
      </m:oMath>
      <w:r w:rsidR="00AD5B47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ν</m:t>
        </m:r>
      </m:oMath>
      <w:r w:rsidR="00AD5B47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γ</m:t>
        </m:r>
      </m:oMath>
      <w:r w:rsidR="00AD5B47">
        <w:rPr>
          <w:rFonts w:asciiTheme="majorBidi" w:hAnsiTheme="majorBidi" w:cstheme="majorBidi"/>
          <w:sz w:val="24"/>
          <w:szCs w:val="24"/>
        </w:rPr>
        <w:t xml:space="preserve">, and </w:t>
      </w:r>
      <m:oMath>
        <m:r>
          <w:rPr>
            <w:rFonts w:ascii="Cambria Math" w:hAnsi="Cambria Math" w:cstheme="majorBidi"/>
            <w:sz w:val="24"/>
            <w:szCs w:val="24"/>
          </w:rPr>
          <m:t>ζ</m:t>
        </m:r>
      </m:oMath>
      <w:r>
        <w:rPr>
          <w:rFonts w:asciiTheme="majorBidi" w:hAnsiTheme="majorBidi" w:cstheme="majorBidi"/>
          <w:sz w:val="24"/>
          <w:szCs w:val="24"/>
        </w:rPr>
        <w:t>.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2D6439">
        <w:rPr>
          <w:rFonts w:asciiTheme="majorBidi" w:hAnsiTheme="majorBidi" w:cstheme="majorBidi"/>
          <w:sz w:val="24"/>
          <w:szCs w:val="24"/>
        </w:rPr>
        <w:t>These coefficients m</w:t>
      </w:r>
      <w:r w:rsidR="00AD5B47">
        <w:rPr>
          <w:rFonts w:asciiTheme="majorBidi" w:hAnsiTheme="majorBidi" w:cstheme="majorBidi"/>
          <w:sz w:val="24"/>
          <w:szCs w:val="24"/>
        </w:rPr>
        <w:t>aybe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found from the system of algebraic linear equations</w:t>
      </w:r>
    </w:p>
    <w:p w:rsidR="00AD5B47" w:rsidRDefault="00AD5B47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sub>
            </m:sSub>
          </m:e>
        </m:nary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="00301572">
        <w:rPr>
          <w:rFonts w:asciiTheme="majorBidi" w:hAnsiTheme="majorBidi" w:cstheme="majorBidi"/>
          <w:sz w:val="24"/>
          <w:szCs w:val="24"/>
        </w:rPr>
        <w:t>8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DF5137" w:rsidRDefault="00DF5137" w:rsidP="00DF5137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which</w:t>
      </w:r>
    </w:p>
    <w:p w:rsidR="00DF5137" w:rsidRDefault="00DF5137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u(r,ω)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(ω)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,     i,j=1,2,..,5.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="00301572">
        <w:rPr>
          <w:rFonts w:asciiTheme="majorBidi" w:hAnsiTheme="majorBidi" w:cstheme="majorBidi"/>
          <w:sz w:val="24"/>
          <w:szCs w:val="24"/>
        </w:rPr>
        <w:t>9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D943E4" w:rsidRDefault="00B10939" w:rsidP="00D943E4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E4FF7" w:rsidRPr="002101B3">
        <w:rPr>
          <w:rFonts w:asciiTheme="majorBidi" w:hAnsiTheme="majorBidi" w:cstheme="majorBidi"/>
          <w:sz w:val="24"/>
          <w:szCs w:val="24"/>
        </w:rPr>
        <w:t>he relaxation function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ω(t)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may be considered </w:t>
      </w:r>
      <w:r w:rsidR="009E4FF7" w:rsidRPr="002101B3">
        <w:rPr>
          <w:rFonts w:asciiTheme="majorBidi" w:hAnsiTheme="majorBidi" w:cstheme="majorBidi"/>
          <w:sz w:val="24"/>
          <w:szCs w:val="24"/>
        </w:rPr>
        <w:t>in the form</w:t>
      </w:r>
    </w:p>
    <w:p w:rsidR="00D943E4" w:rsidRDefault="00D943E4" w:rsidP="00301572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ω(t)=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-αt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50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671E8A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="00D943E4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w:r w:rsidRPr="002101B3">
        <w:rPr>
          <w:rFonts w:asciiTheme="majorBidi" w:hAnsiTheme="majorBidi" w:cstheme="majorBidi"/>
          <w:sz w:val="24"/>
          <w:szCs w:val="24"/>
        </w:rPr>
        <w:t>and</w:t>
      </w:r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are constants</w:t>
      </w:r>
      <w:r w:rsidR="002D6439">
        <w:rPr>
          <w:rFonts w:asciiTheme="majorBidi" w:hAnsiTheme="majorBidi" w:cstheme="majorBidi"/>
          <w:sz w:val="24"/>
          <w:szCs w:val="24"/>
        </w:rPr>
        <w:t>.</w:t>
      </w:r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w:r w:rsidR="002D6439">
        <w:rPr>
          <w:rFonts w:asciiTheme="majorBidi" w:hAnsiTheme="majorBidi" w:cstheme="majorBidi"/>
          <w:sz w:val="24"/>
          <w:szCs w:val="24"/>
        </w:rPr>
        <w:t xml:space="preserve">We use </w:t>
      </w:r>
      <w:r w:rsidRPr="002101B3">
        <w:rPr>
          <w:rFonts w:asciiTheme="majorBidi" w:hAnsiTheme="majorBidi" w:cstheme="majorBidi"/>
          <w:sz w:val="24"/>
          <w:szCs w:val="24"/>
        </w:rPr>
        <w:t>Laplace-Carson transformation to determine the functions</w:t>
      </w:r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π(t)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01B3">
        <w:rPr>
          <w:rFonts w:asciiTheme="majorBidi" w:hAnsiTheme="majorBidi" w:cstheme="majorBidi"/>
          <w:sz w:val="24"/>
          <w:szCs w:val="24"/>
        </w:rPr>
        <w:t>and</w:t>
      </w:r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="00D943E4">
        <w:rPr>
          <w:rFonts w:asciiTheme="majorBidi" w:hAnsiTheme="majorBidi" w:cstheme="majorBidi"/>
          <w:sz w:val="24"/>
          <w:szCs w:val="24"/>
        </w:rPr>
        <w:t>.</w:t>
      </w:r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2D6439">
        <w:rPr>
          <w:rFonts w:asciiTheme="majorBidi" w:hAnsiTheme="majorBidi" w:cstheme="majorBidi"/>
          <w:sz w:val="24"/>
          <w:szCs w:val="24"/>
        </w:rPr>
        <w:t>Setting</w:t>
      </w:r>
      <w:r w:rsidRPr="002101B3">
        <w:rPr>
          <w:rFonts w:asciiTheme="majorBidi" w:hAnsiTheme="majorBidi" w:cstheme="majorBidi"/>
          <w:sz w:val="24"/>
          <w:szCs w:val="24"/>
        </w:rPr>
        <w:t xml:space="preserve"> the</w:t>
      </w:r>
      <w:r w:rsidR="002D6439">
        <w:rPr>
          <w:rFonts w:asciiTheme="majorBidi" w:hAnsiTheme="majorBidi" w:cstheme="majorBidi"/>
          <w:sz w:val="24"/>
          <w:szCs w:val="24"/>
        </w:rPr>
        <w:t>ir</w:t>
      </w:r>
      <w:r w:rsidRPr="002101B3">
        <w:rPr>
          <w:rFonts w:asciiTheme="majorBidi" w:hAnsiTheme="majorBidi" w:cstheme="majorBidi"/>
          <w:sz w:val="24"/>
          <w:szCs w:val="24"/>
        </w:rPr>
        <w:t xml:space="preserve"> transformations by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=1/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*</m:t>
            </m:r>
          </m:sup>
        </m:sSup>
      </m:oMath>
      <w:r w:rsidR="00D943E4" w:rsidRPr="002101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943E4" w:rsidRPr="002101B3">
        <w:rPr>
          <w:rFonts w:asciiTheme="majorBidi" w:hAnsiTheme="majorBidi" w:cstheme="majorBidi"/>
          <w:sz w:val="24"/>
          <w:szCs w:val="24"/>
        </w:rPr>
        <w:t>and</w:t>
      </w:r>
      <w:r w:rsidR="00D943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sub>
            </m:sSub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*</m:t>
            </m:r>
          </m:sup>
        </m:sSubSup>
      </m:oMath>
      <w:r w:rsidRPr="002101B3">
        <w:rPr>
          <w:rFonts w:asciiTheme="majorBidi" w:hAnsiTheme="majorBidi" w:cstheme="majorBidi"/>
          <w:sz w:val="24"/>
          <w:szCs w:val="24"/>
        </w:rPr>
        <w:t xml:space="preserve">, we </w:t>
      </w:r>
      <w:r w:rsidR="002D6439">
        <w:rPr>
          <w:rFonts w:asciiTheme="majorBidi" w:hAnsiTheme="majorBidi" w:cstheme="majorBidi"/>
          <w:sz w:val="24"/>
          <w:szCs w:val="24"/>
        </w:rPr>
        <w:t>get</w:t>
      </w:r>
    </w:p>
    <w:p w:rsidR="00347DD3" w:rsidRDefault="00347DD3" w:rsidP="00671E8A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s+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α</m:t>
                </m:r>
              </m:den>
            </m:f>
          </m:den>
        </m:f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51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671E8A" w:rsidP="009E4FF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E4FF7" w:rsidRPr="002101B3">
        <w:rPr>
          <w:rFonts w:asciiTheme="majorBidi" w:hAnsiTheme="majorBidi" w:cstheme="majorBidi"/>
          <w:sz w:val="24"/>
          <w:szCs w:val="24"/>
        </w:rPr>
        <w:t>hus</w:t>
      </w:r>
    </w:p>
    <w:p w:rsidR="00347DD3" w:rsidRDefault="00347DD3" w:rsidP="002D6439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lastRenderedPageBreak/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π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τ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    τ=αt,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1+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β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τ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den>
                              </m:f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,     j=1,2.</m:t>
              </m:r>
            </m:e>
          </m:mr>
        </m:m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301572">
        <w:rPr>
          <w:rFonts w:asciiTheme="majorBidi" w:hAnsiTheme="majorBidi" w:cstheme="majorBidi"/>
          <w:sz w:val="24"/>
          <w:szCs w:val="24"/>
        </w:rPr>
        <w:t>52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Default="009E4FF7" w:rsidP="00671E8A">
      <w:pPr>
        <w:spacing w:before="80" w:after="40"/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Equation (</w:t>
      </w:r>
      <w:r w:rsidR="00B15DDB">
        <w:rPr>
          <w:rFonts w:asciiTheme="majorBidi" w:hAnsiTheme="majorBidi" w:cstheme="majorBidi"/>
          <w:sz w:val="24"/>
          <w:szCs w:val="24"/>
        </w:rPr>
        <w:t>4</w:t>
      </w:r>
      <w:r w:rsidR="002D6439">
        <w:rPr>
          <w:rFonts w:asciiTheme="majorBidi" w:hAnsiTheme="majorBidi" w:cstheme="majorBidi"/>
          <w:sz w:val="24"/>
          <w:szCs w:val="24"/>
        </w:rPr>
        <w:t>6</w:t>
      </w:r>
      <w:r w:rsidRPr="002101B3">
        <w:rPr>
          <w:rFonts w:asciiTheme="majorBidi" w:hAnsiTheme="majorBidi" w:cstheme="majorBidi"/>
          <w:sz w:val="24"/>
          <w:szCs w:val="24"/>
        </w:rPr>
        <w:t>) for a viscoelastic composite</w:t>
      </w:r>
      <w:r w:rsidR="00CF05BA">
        <w:rPr>
          <w:rFonts w:asciiTheme="majorBidi" w:hAnsiTheme="majorBidi" w:cstheme="majorBidi"/>
          <w:sz w:val="24"/>
          <w:szCs w:val="24"/>
        </w:rPr>
        <w:t xml:space="preserve"> disk </w:t>
      </w:r>
      <w:r w:rsidRPr="002101B3">
        <w:rPr>
          <w:rFonts w:asciiTheme="majorBidi" w:hAnsiTheme="majorBidi" w:cstheme="majorBidi"/>
          <w:sz w:val="24"/>
          <w:szCs w:val="24"/>
        </w:rPr>
        <w:t xml:space="preserve">may be decoded to obtain explicit formulae for </w:t>
      </w:r>
      <w:r w:rsidR="00CF05BA">
        <w:rPr>
          <w:rFonts w:asciiTheme="majorBidi" w:hAnsiTheme="majorBidi" w:cstheme="majorBidi"/>
          <w:sz w:val="24"/>
          <w:szCs w:val="24"/>
        </w:rPr>
        <w:t xml:space="preserve">field quantities in terms of the time </w:t>
      </w:r>
      <w:proofErr w:type="gramStart"/>
      <w:r w:rsidR="00CF05BA">
        <w:rPr>
          <w:rFonts w:asciiTheme="majorBidi" w:hAnsiTheme="majorBidi" w:cstheme="majorBidi"/>
          <w:sz w:val="24"/>
          <w:szCs w:val="24"/>
        </w:rPr>
        <w:t>parameter</w:t>
      </w:r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t</m:t>
        </m:r>
      </m:oMath>
      <w:r w:rsidRPr="002101B3">
        <w:rPr>
          <w:rFonts w:asciiTheme="majorBidi" w:hAnsiTheme="majorBidi" w:cstheme="majorBidi"/>
          <w:sz w:val="24"/>
          <w:szCs w:val="24"/>
        </w:rPr>
        <w:t xml:space="preserve">. </w:t>
      </w:r>
      <w:r w:rsidR="002D6439">
        <w:rPr>
          <w:rFonts w:asciiTheme="majorBidi" w:hAnsiTheme="majorBidi" w:cstheme="majorBidi"/>
          <w:sz w:val="24"/>
          <w:szCs w:val="24"/>
        </w:rPr>
        <w:t>First,</w:t>
      </w:r>
      <w:r w:rsidRPr="002101B3">
        <w:rPr>
          <w:rFonts w:asciiTheme="majorBidi" w:hAnsiTheme="majorBidi" w:cstheme="majorBidi"/>
          <w:sz w:val="24"/>
          <w:szCs w:val="24"/>
        </w:rPr>
        <w:t xml:space="preserve"> we have</w:t>
      </w:r>
      <w:r w:rsidR="00716DD9">
        <w:rPr>
          <w:rFonts w:asciiTheme="majorBidi" w:hAnsiTheme="majorBidi" w:cstheme="majorBidi"/>
          <w:sz w:val="24"/>
          <w:szCs w:val="24"/>
        </w:rPr>
        <w:t xml:space="preserve"> for the radial displacement</w:t>
      </w:r>
    </w:p>
    <w:p w:rsidR="00B15DDB" w:rsidRPr="00B15DDB" w:rsidRDefault="00B15DDB" w:rsidP="00CF05BA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t-τ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τ</m:t>
                </m:r>
              </m:e>
            </m:d>
          </m:e>
        </m:nary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t-τ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τ</m:t>
                </m:r>
              </m:e>
            </m:d>
          </m:e>
        </m:nary>
      </m:oMath>
    </w:p>
    <w:p w:rsidR="00B15DDB" w:rsidRPr="00B15DDB" w:rsidRDefault="00B15DDB" w:rsidP="00E7165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(t-τ)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τ</m:t>
                </m:r>
              </m:e>
            </m:d>
          </m:e>
        </m:nary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d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(t-τ)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τ</m:t>
                </m:r>
              </m:e>
            </m:d>
          </m:e>
        </m:nary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E7165E">
        <w:rPr>
          <w:rFonts w:asciiTheme="majorBidi" w:hAnsiTheme="majorBidi" w:cstheme="majorBidi"/>
          <w:sz w:val="24"/>
          <w:szCs w:val="24"/>
        </w:rPr>
        <w:t>53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9E4FF7" w:rsidP="00B15DDB">
      <w:pPr>
        <w:jc w:val="both"/>
        <w:rPr>
          <w:rFonts w:asciiTheme="majorBidi" w:hAnsiTheme="majorBidi" w:cstheme="majorBidi"/>
          <w:sz w:val="24"/>
          <w:szCs w:val="24"/>
        </w:rPr>
      </w:pPr>
      <w:r w:rsidRPr="002101B3">
        <w:rPr>
          <w:rFonts w:asciiTheme="majorBidi" w:hAnsiTheme="majorBidi" w:cstheme="majorBidi"/>
          <w:sz w:val="24"/>
          <w:szCs w:val="24"/>
        </w:rPr>
        <w:t>Putting</w:t>
      </w:r>
    </w:p>
    <w:p w:rsidR="00B15DDB" w:rsidRPr="00B15DDB" w:rsidRDefault="00B15DDB" w:rsidP="00E7165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BD1F56">
        <w:rPr>
          <w:rFonts w:asciiTheme="majorBidi" w:hAnsiTheme="majorBidi" w:cstheme="majorBidi"/>
          <w:sz w:val="24"/>
          <w:szCs w:val="24"/>
        </w:rPr>
        <w:t>5</w:t>
      </w:r>
      <w:r w:rsidR="00E7165E">
        <w:rPr>
          <w:rFonts w:asciiTheme="majorBidi" w:hAnsiTheme="majorBidi" w:cstheme="majorBidi"/>
          <w:sz w:val="24"/>
          <w:szCs w:val="24"/>
        </w:rPr>
        <w:t>4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B15DDB" w:rsidRDefault="009E4FF7" w:rsidP="00B15DDB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>where</w:t>
      </w:r>
      <w:proofErr w:type="gramEnd"/>
      <w:r w:rsidRPr="002101B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is Heaviside’s unit step function</w:t>
      </w:r>
    </w:p>
    <w:p w:rsidR="00B15DDB" w:rsidRPr="00B15DDB" w:rsidRDefault="00B15DDB" w:rsidP="00E7165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     t&lt;0,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     t&gt;0.</m:t>
                  </m:r>
                </m:e>
              </m:mr>
            </m:m>
          </m:e>
        </m:d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BD1F56">
        <w:rPr>
          <w:rFonts w:asciiTheme="majorBidi" w:hAnsiTheme="majorBidi" w:cstheme="majorBidi"/>
          <w:sz w:val="24"/>
          <w:szCs w:val="24"/>
        </w:rPr>
        <w:t>5</w:t>
      </w:r>
      <w:r w:rsidR="00E7165E">
        <w:rPr>
          <w:rFonts w:asciiTheme="majorBidi" w:hAnsiTheme="majorBidi" w:cstheme="majorBidi"/>
          <w:sz w:val="24"/>
          <w:szCs w:val="24"/>
        </w:rPr>
        <w:t>5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2101B3" w:rsidRDefault="000339AA" w:rsidP="000339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</w:t>
      </w:r>
    </w:p>
    <w:p w:rsidR="000339AA" w:rsidRPr="00B15DDB" w:rsidRDefault="000339AA" w:rsidP="00E7165E">
      <w:pPr>
        <w:tabs>
          <w:tab w:val="center" w:pos="4678"/>
          <w:tab w:val="right" w:pos="9639"/>
        </w:tabs>
        <w:spacing w:before="80" w:after="40"/>
        <w:ind w:right="-43"/>
        <w:jc w:val="both"/>
        <w:rPr>
          <w:rFonts w:asciiTheme="majorBidi" w:hAnsiTheme="majorBidi" w:cstheme="majorBidi"/>
          <w:sz w:val="24"/>
          <w:szCs w:val="24"/>
        </w:rPr>
      </w:pPr>
      <w:r w:rsidRPr="00C31A7F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C31A7F">
        <w:rPr>
          <w:rFonts w:asciiTheme="majorBidi" w:hAnsiTheme="majorBidi" w:cstheme="majorBidi"/>
          <w:sz w:val="24"/>
          <w:szCs w:val="24"/>
        </w:rPr>
        <w:tab/>
        <w:t>(</w:t>
      </w:r>
      <w:r w:rsidR="00BD1F56">
        <w:rPr>
          <w:rFonts w:asciiTheme="majorBidi" w:hAnsiTheme="majorBidi" w:cstheme="majorBidi"/>
          <w:sz w:val="24"/>
          <w:szCs w:val="24"/>
        </w:rPr>
        <w:t>5</w:t>
      </w:r>
      <w:r w:rsidR="00E7165E">
        <w:rPr>
          <w:rFonts w:asciiTheme="majorBidi" w:hAnsiTheme="majorBidi" w:cstheme="majorBidi"/>
          <w:sz w:val="24"/>
          <w:szCs w:val="24"/>
        </w:rPr>
        <w:t>6</w:t>
      </w:r>
      <w:r w:rsidRPr="00C31A7F">
        <w:rPr>
          <w:rFonts w:asciiTheme="majorBidi" w:hAnsiTheme="majorBidi" w:cstheme="majorBidi"/>
          <w:sz w:val="24"/>
          <w:szCs w:val="24"/>
        </w:rPr>
        <w:t>)</w:t>
      </w:r>
    </w:p>
    <w:p w:rsidR="009E4FF7" w:rsidRPr="00716DD9" w:rsidRDefault="009E4FF7" w:rsidP="00607942">
      <w:pPr>
        <w:jc w:val="lowKashida"/>
        <w:rPr>
          <w:rFonts w:asciiTheme="majorBidi" w:hAnsiTheme="majorBidi" w:cstheme="majorBidi"/>
          <w:sz w:val="24"/>
          <w:szCs w:val="24"/>
        </w:rPr>
      </w:pPr>
      <w:proofErr w:type="gramStart"/>
      <w:r w:rsidRPr="002101B3">
        <w:rPr>
          <w:rFonts w:asciiTheme="majorBidi" w:hAnsiTheme="majorBidi" w:cstheme="majorBidi"/>
          <w:sz w:val="24"/>
          <w:szCs w:val="24"/>
        </w:rPr>
        <w:t xml:space="preserve">where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ω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="000339AA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π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="000339AA">
        <w:rPr>
          <w:rFonts w:asciiTheme="majorBidi" w:hAnsiTheme="majorBidi" w:cstheme="majorBidi"/>
          <w:sz w:val="24"/>
          <w:szCs w:val="24"/>
        </w:rPr>
        <w:t xml:space="preserve"> </w:t>
      </w:r>
      <w:r w:rsidRPr="002101B3">
        <w:rPr>
          <w:rFonts w:asciiTheme="majorBidi" w:hAnsiTheme="majorBidi" w:cstheme="majorBid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Pr="002101B3">
        <w:rPr>
          <w:rFonts w:asciiTheme="majorBidi" w:hAnsiTheme="majorBidi" w:cstheme="majorBidi"/>
          <w:sz w:val="24"/>
          <w:szCs w:val="24"/>
        </w:rPr>
        <w:t xml:space="preserve"> are given in Eqs. (</w:t>
      </w:r>
      <w:r w:rsidR="00E7165E">
        <w:rPr>
          <w:rFonts w:asciiTheme="majorBidi" w:hAnsiTheme="majorBidi" w:cstheme="majorBidi"/>
          <w:sz w:val="24"/>
          <w:szCs w:val="24"/>
        </w:rPr>
        <w:t>50</w:t>
      </w:r>
      <w:r w:rsidRPr="002101B3">
        <w:rPr>
          <w:rFonts w:asciiTheme="majorBidi" w:hAnsiTheme="majorBidi" w:cstheme="majorBidi"/>
          <w:sz w:val="24"/>
          <w:szCs w:val="24"/>
        </w:rPr>
        <w:t>) and (</w:t>
      </w:r>
      <w:r w:rsidR="00E7165E">
        <w:rPr>
          <w:rFonts w:asciiTheme="majorBidi" w:hAnsiTheme="majorBidi" w:cstheme="majorBidi"/>
          <w:sz w:val="24"/>
          <w:szCs w:val="24"/>
        </w:rPr>
        <w:t>52</w:t>
      </w:r>
      <w:r w:rsidRPr="002101B3">
        <w:rPr>
          <w:rFonts w:asciiTheme="majorBidi" w:hAnsiTheme="majorBidi" w:cstheme="majorBidi"/>
          <w:sz w:val="24"/>
          <w:szCs w:val="24"/>
        </w:rPr>
        <w:t>). Using the same technique</w:t>
      </w:r>
      <w:r w:rsidR="00716DD9">
        <w:rPr>
          <w:rFonts w:asciiTheme="majorBidi" w:hAnsiTheme="majorBidi" w:cstheme="majorBidi"/>
          <w:sz w:val="24"/>
          <w:szCs w:val="24"/>
        </w:rPr>
        <w:t xml:space="preserve"> as </w:t>
      </w:r>
      <w:r w:rsidR="00716DD9" w:rsidRPr="00716DD9">
        <w:rPr>
          <w:rFonts w:asciiTheme="majorBidi" w:hAnsiTheme="majorBidi" w:cstheme="majorBidi"/>
          <w:sz w:val="24"/>
          <w:szCs w:val="24"/>
        </w:rPr>
        <w:t>mentioned in Eq. (56)</w:t>
      </w:r>
      <w:r w:rsidR="000339AA" w:rsidRPr="00716DD9">
        <w:rPr>
          <w:rFonts w:asciiTheme="majorBidi" w:hAnsiTheme="majorBidi" w:cstheme="majorBidi"/>
          <w:sz w:val="24"/>
          <w:szCs w:val="24"/>
        </w:rPr>
        <w:t xml:space="preserve"> with the </w:t>
      </w:r>
      <w:r w:rsidR="00716DD9" w:rsidRPr="00716DD9">
        <w:rPr>
          <w:rFonts w:asciiTheme="majorBidi" w:hAnsiTheme="majorBidi" w:cstheme="majorBidi"/>
          <w:sz w:val="24"/>
          <w:szCs w:val="24"/>
        </w:rPr>
        <w:t>aid</w:t>
      </w:r>
      <w:r w:rsidR="000339AA" w:rsidRPr="00716DD9">
        <w:rPr>
          <w:rFonts w:asciiTheme="majorBidi" w:hAnsiTheme="majorBidi" w:cstheme="majorBidi"/>
          <w:sz w:val="24"/>
          <w:szCs w:val="24"/>
        </w:rPr>
        <w:t xml:space="preserve"> of Eqs. (</w:t>
      </w:r>
      <w:r w:rsidR="008721F5" w:rsidRPr="00716DD9">
        <w:rPr>
          <w:rFonts w:asciiTheme="majorBidi" w:hAnsiTheme="majorBidi" w:cstheme="majorBidi"/>
          <w:sz w:val="24"/>
          <w:szCs w:val="24"/>
        </w:rPr>
        <w:t>4</w:t>
      </w:r>
      <w:r w:rsidR="000339AA" w:rsidRPr="00716DD9">
        <w:rPr>
          <w:rFonts w:asciiTheme="majorBidi" w:hAnsiTheme="majorBidi" w:cstheme="majorBidi"/>
          <w:sz w:val="24"/>
          <w:szCs w:val="24"/>
        </w:rPr>
        <w:t>)</w:t>
      </w:r>
      <w:r w:rsidRPr="00716DD9">
        <w:rPr>
          <w:rFonts w:asciiTheme="majorBidi" w:hAnsiTheme="majorBidi" w:cstheme="majorBidi"/>
          <w:sz w:val="24"/>
          <w:szCs w:val="24"/>
        </w:rPr>
        <w:t xml:space="preserve">, we can obtain the radial and </w:t>
      </w:r>
      <w:r w:rsidR="00716DD9" w:rsidRPr="00716DD9">
        <w:rPr>
          <w:rFonts w:asciiTheme="majorBidi" w:hAnsiTheme="majorBidi" w:cstheme="majorBidi"/>
          <w:sz w:val="24"/>
          <w:szCs w:val="24"/>
        </w:rPr>
        <w:t>hoop</w:t>
      </w:r>
      <w:r w:rsidRPr="00716DD9">
        <w:rPr>
          <w:rFonts w:asciiTheme="majorBidi" w:hAnsiTheme="majorBidi" w:cstheme="majorBidi"/>
          <w:sz w:val="24"/>
          <w:szCs w:val="24"/>
        </w:rPr>
        <w:t xml:space="preserve"> stresses for the rotating viscoelastic </w:t>
      </w:r>
      <w:r w:rsidR="00494D43" w:rsidRPr="00716DD9">
        <w:rPr>
          <w:rFonts w:asciiTheme="majorBidi" w:hAnsiTheme="majorBidi" w:cstheme="majorBidi"/>
          <w:sz w:val="24"/>
          <w:szCs w:val="24"/>
        </w:rPr>
        <w:t>FG</w:t>
      </w:r>
      <w:r w:rsidRPr="00716DD9">
        <w:rPr>
          <w:rFonts w:asciiTheme="majorBidi" w:hAnsiTheme="majorBidi" w:cstheme="majorBidi"/>
          <w:sz w:val="24"/>
          <w:szCs w:val="24"/>
        </w:rPr>
        <w:t xml:space="preserve"> </w:t>
      </w:r>
      <w:r w:rsidR="00607942">
        <w:rPr>
          <w:rFonts w:asciiTheme="majorBidi" w:hAnsiTheme="majorBidi" w:cstheme="majorBidi"/>
          <w:sz w:val="24"/>
          <w:szCs w:val="24"/>
        </w:rPr>
        <w:t xml:space="preserve">variable-thickness </w:t>
      </w:r>
      <w:r w:rsidRPr="00716DD9">
        <w:rPr>
          <w:rFonts w:asciiTheme="majorBidi" w:hAnsiTheme="majorBidi" w:cstheme="majorBidi"/>
          <w:sz w:val="24"/>
          <w:szCs w:val="24"/>
        </w:rPr>
        <w:t>solid and annular disks</w:t>
      </w:r>
      <w:r w:rsidR="000339AA" w:rsidRPr="00716DD9">
        <w:rPr>
          <w:rFonts w:asciiTheme="majorBidi" w:hAnsiTheme="majorBidi" w:cstheme="majorBidi"/>
          <w:sz w:val="24"/>
          <w:szCs w:val="24"/>
        </w:rPr>
        <w:t>.</w:t>
      </w:r>
    </w:p>
    <w:p w:rsidR="009E4FF7" w:rsidRPr="001A5AAE" w:rsidRDefault="001A5AAE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0D4CE9" w:rsidRPr="001A5AAE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="009E4FF7" w:rsidRPr="001A5AAE">
        <w:rPr>
          <w:rFonts w:asciiTheme="minorBidi" w:hAnsiTheme="minorBidi" w:cstheme="minorBidi"/>
          <w:b/>
          <w:bCs/>
          <w:sz w:val="24"/>
          <w:szCs w:val="24"/>
        </w:rPr>
        <w:t>Numerical examples and discussion</w:t>
      </w:r>
      <w:r w:rsidR="000D4CE9" w:rsidRPr="001A5AAE">
        <w:rPr>
          <w:rFonts w:asciiTheme="minorBidi" w:hAnsiTheme="minorBidi" w:cstheme="minorBidi"/>
          <w:b/>
          <w:bCs/>
          <w:sz w:val="24"/>
          <w:szCs w:val="24"/>
        </w:rPr>
        <w:t>s</w:t>
      </w:r>
    </w:p>
    <w:p w:rsidR="000D4CE9" w:rsidRDefault="0068228B" w:rsidP="00671E8A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numerical examples for the rotating </w:t>
      </w:r>
      <w:r>
        <w:rPr>
          <w:rFonts w:asciiTheme="majorBidi" w:hAnsiTheme="majorBidi" w:cstheme="majorBidi"/>
          <w:sz w:val="24"/>
          <w:szCs w:val="24"/>
        </w:rPr>
        <w:t xml:space="preserve">FG 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fiber-reinforced viscoelastic </w:t>
      </w:r>
      <w:r w:rsidRPr="000D4CE9">
        <w:rPr>
          <w:rFonts w:asciiTheme="majorBidi" w:hAnsiTheme="majorBidi" w:cstheme="majorBidi"/>
          <w:sz w:val="24"/>
          <w:szCs w:val="24"/>
        </w:rPr>
        <w:t>disks</w:t>
      </w:r>
      <w:r w:rsidR="00716DD9" w:rsidRPr="00716DD9">
        <w:rPr>
          <w:sz w:val="24"/>
          <w:szCs w:val="24"/>
        </w:rPr>
        <w:t xml:space="preserve"> with gradually varying thickness</w:t>
      </w:r>
      <w:r w:rsidRPr="000D4CE9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will be </w:t>
      </w:r>
      <w:r>
        <w:rPr>
          <w:rFonts w:asciiTheme="majorBidi" w:hAnsiTheme="majorBidi" w:cstheme="majorBidi"/>
          <w:sz w:val="24"/>
          <w:szCs w:val="24"/>
        </w:rPr>
        <w:t>discussed</w:t>
      </w:r>
      <w:r w:rsidR="009E4FF7" w:rsidRPr="000D4CE9">
        <w:rPr>
          <w:rFonts w:asciiTheme="majorBidi" w:hAnsiTheme="majorBidi" w:cstheme="majorBidi"/>
          <w:sz w:val="24"/>
          <w:szCs w:val="24"/>
        </w:rPr>
        <w:t xml:space="preserve">. 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The results of the present </w:t>
      </w:r>
      <w:r>
        <w:rPr>
          <w:rFonts w:asciiTheme="majorBidi" w:hAnsiTheme="majorBidi" w:cstheme="majorBidi"/>
          <w:sz w:val="24"/>
          <w:szCs w:val="24"/>
        </w:rPr>
        <w:t>disks</w:t>
      </w:r>
      <w:r w:rsidR="009E4FF7" w:rsidRPr="002101B3">
        <w:rPr>
          <w:rFonts w:asciiTheme="majorBidi" w:hAnsiTheme="majorBidi" w:cstheme="majorBidi"/>
          <w:sz w:val="24"/>
          <w:szCs w:val="24"/>
        </w:rPr>
        <w:t xml:space="preserve"> are plotted in Figs. 2-</w:t>
      </w:r>
      <w:r w:rsidR="00953A1B">
        <w:rPr>
          <w:rFonts w:asciiTheme="majorBidi" w:hAnsiTheme="majorBidi" w:cstheme="majorBidi"/>
          <w:sz w:val="24"/>
          <w:szCs w:val="24"/>
        </w:rPr>
        <w:t>7</w:t>
      </w:r>
      <w:r w:rsidR="009E4FF7" w:rsidRPr="002101B3">
        <w:rPr>
          <w:rFonts w:asciiTheme="majorBidi" w:hAnsiTheme="majorBidi" w:cstheme="majorBidi"/>
          <w:sz w:val="24"/>
          <w:szCs w:val="24"/>
        </w:rPr>
        <w:t>. The values of coefficients</w:t>
      </w:r>
      <w:r w:rsidR="000339AA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="000339AA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953A1B">
        <w:rPr>
          <w:rFonts w:asciiTheme="majorBidi" w:hAnsiTheme="majorBidi" w:cstheme="majorBidi"/>
          <w:sz w:val="24"/>
          <w:szCs w:val="24"/>
        </w:rPr>
        <w:t>(firstly appear</w:t>
      </w:r>
      <w:r w:rsidR="00671E8A">
        <w:rPr>
          <w:rFonts w:asciiTheme="majorBidi" w:hAnsiTheme="majorBidi" w:cstheme="majorBidi"/>
          <w:sz w:val="24"/>
          <w:szCs w:val="24"/>
        </w:rPr>
        <w:t>ing</w:t>
      </w:r>
      <w:r w:rsidR="00953A1B">
        <w:rPr>
          <w:rFonts w:asciiTheme="majorBidi" w:hAnsiTheme="majorBidi" w:cstheme="majorBidi"/>
          <w:sz w:val="24"/>
          <w:szCs w:val="24"/>
        </w:rPr>
        <w:t xml:space="preserve"> in Eq. (50)) </w:t>
      </w:r>
      <w:r w:rsidR="009E4FF7" w:rsidRPr="002101B3">
        <w:rPr>
          <w:rFonts w:asciiTheme="majorBidi" w:hAnsiTheme="majorBidi" w:cstheme="majorBidi"/>
          <w:sz w:val="24"/>
          <w:szCs w:val="24"/>
        </w:rPr>
        <w:t>were taken to be 0.1 and 0.9, respectively, and</w:t>
      </w:r>
      <w:r w:rsidR="000339A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ν=0.3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while the coefficient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="009E4FF7" w:rsidRPr="002101B3">
        <w:rPr>
          <w:rFonts w:asciiTheme="majorBidi" w:hAnsiTheme="majorBidi" w:cstheme="majorBidi"/>
          <w:sz w:val="24"/>
          <w:szCs w:val="24"/>
        </w:rPr>
        <w:t xml:space="preserve"> depends on the scale of measuring the time, the time parameter </w:t>
      </w:r>
      <m:oMath>
        <m:r>
          <w:rPr>
            <w:rFonts w:ascii="Cambria Math" w:hAnsi="Cambria Math" w:cstheme="majorBidi"/>
            <w:sz w:val="24"/>
            <w:szCs w:val="24"/>
          </w:rPr>
          <m:t>τ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≡αt</m:t>
            </m:r>
          </m:e>
        </m:d>
      </m:oMath>
      <w:r w:rsidR="000339AA" w:rsidRPr="002101B3">
        <w:rPr>
          <w:rFonts w:asciiTheme="majorBidi" w:hAnsiTheme="majorBidi" w:cstheme="majorBidi"/>
          <w:sz w:val="24"/>
          <w:szCs w:val="24"/>
        </w:rPr>
        <w:t xml:space="preserve"> </w:t>
      </w:r>
      <w:r w:rsidR="009E4FF7" w:rsidRPr="002101B3">
        <w:rPr>
          <w:rFonts w:asciiTheme="majorBidi" w:hAnsiTheme="majorBidi" w:cstheme="majorBidi"/>
          <w:sz w:val="24"/>
          <w:szCs w:val="24"/>
        </w:rPr>
        <w:t>is given in terms of it.</w:t>
      </w:r>
    </w:p>
    <w:p w:rsidR="009E4FF7" w:rsidRPr="00F45AA1" w:rsidRDefault="009E4FF7" w:rsidP="00CE0494">
      <w:pPr>
        <w:spacing w:before="80" w:after="4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45AA1">
        <w:rPr>
          <w:rFonts w:asciiTheme="majorBidi" w:hAnsiTheme="majorBidi" w:cstheme="majorBidi"/>
          <w:sz w:val="24"/>
          <w:szCs w:val="24"/>
        </w:rPr>
        <w:t>The constitutive parameter</w:t>
      </w:r>
      <w:r w:rsidR="007F0CD1" w:rsidRPr="00F45AA1">
        <w:rPr>
          <w:rFonts w:asciiTheme="majorBidi" w:hAnsiTheme="majorBidi" w:cstheme="majorBidi"/>
          <w:sz w:val="24"/>
          <w:szCs w:val="24"/>
        </w:rPr>
        <w:t xml:space="preserve"> is chosen to </w:t>
      </w:r>
      <w:proofErr w:type="gramStart"/>
      <w:r w:rsidR="007F0CD1" w:rsidRPr="00F45AA1">
        <w:rPr>
          <w:rFonts w:asciiTheme="majorBidi" w:hAnsiTheme="majorBidi" w:cstheme="majorBidi"/>
          <w:sz w:val="24"/>
          <w:szCs w:val="24"/>
        </w:rPr>
        <w:t xml:space="preserve">be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ζ≡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K/E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=0.5</m:t>
        </m:r>
      </m:oMath>
      <w:r w:rsidRPr="00F45AA1">
        <w:rPr>
          <w:rFonts w:asciiTheme="majorBidi" w:hAnsiTheme="majorBidi" w:cstheme="majorBidi"/>
          <w:sz w:val="24"/>
          <w:szCs w:val="24"/>
        </w:rPr>
        <w:t xml:space="preserve">. Also, the geometric </w:t>
      </w:r>
      <w:proofErr w:type="gramStart"/>
      <w:r w:rsidRPr="00F45AA1">
        <w:rPr>
          <w:rFonts w:asciiTheme="majorBidi" w:hAnsiTheme="majorBidi" w:cstheme="majorBidi"/>
          <w:sz w:val="24"/>
          <w:szCs w:val="24"/>
        </w:rPr>
        <w:t xml:space="preserve">parameters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n</m:t>
        </m:r>
      </m:oMath>
      <w:r w:rsidRPr="00F45AA1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="00F45AA1" w:rsidRPr="00494D43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494D43">
        <w:rPr>
          <w:rFonts w:asciiTheme="majorBidi" w:hAnsiTheme="majorBidi" w:cstheme="majorBidi"/>
          <w:sz w:val="24"/>
          <w:szCs w:val="24"/>
        </w:rPr>
        <w:t xml:space="preserve"> are considered</w:t>
      </w:r>
      <w:r w:rsidR="007F0CD1" w:rsidRPr="00494D43">
        <w:rPr>
          <w:rFonts w:asciiTheme="majorBidi" w:hAnsiTheme="majorBidi" w:cstheme="majorBidi"/>
          <w:sz w:val="24"/>
          <w:szCs w:val="24"/>
        </w:rPr>
        <w:t xml:space="preserve"> such that</w:t>
      </w:r>
      <w:r w:rsidRPr="00494D4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n=0.4</m:t>
        </m:r>
      </m:oMath>
      <w:r w:rsidR="00F45AA1" w:rsidRPr="00494D43">
        <w:rPr>
          <w:rFonts w:asciiTheme="majorBidi" w:hAnsiTheme="majorBidi" w:cstheme="majorBidi"/>
          <w:sz w:val="24"/>
          <w:szCs w:val="24"/>
        </w:rPr>
        <w:t>,</w:t>
      </w:r>
      <w:r w:rsidR="007F0CD1" w:rsidRPr="00494D4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k=0.7</m:t>
        </m:r>
      </m:oMath>
      <w:r w:rsidR="00F45AA1" w:rsidRPr="00494D43">
        <w:rPr>
          <w:rFonts w:asciiTheme="majorBidi" w:hAnsiTheme="majorBidi" w:cstheme="majorBidi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=1.2</m:t>
        </m:r>
      </m:oMath>
      <w:r w:rsidRPr="00494D43">
        <w:rPr>
          <w:rFonts w:asciiTheme="majorBidi" w:hAnsiTheme="majorBidi" w:cstheme="majorBidi"/>
          <w:sz w:val="24"/>
          <w:szCs w:val="24"/>
        </w:rPr>
        <w:t xml:space="preserve"> and </w:t>
      </w:r>
      <w:r w:rsidR="007F0CD1" w:rsidRPr="00494D43">
        <w:rPr>
          <w:rFonts w:asciiTheme="majorBidi" w:hAnsiTheme="majorBidi" w:cstheme="majorBidi"/>
          <w:sz w:val="24"/>
          <w:szCs w:val="24"/>
        </w:rPr>
        <w:t xml:space="preserve">the </w:t>
      </w:r>
      <w:r w:rsidRPr="00494D43">
        <w:rPr>
          <w:rFonts w:asciiTheme="majorBidi" w:hAnsiTheme="majorBidi" w:cstheme="majorBidi"/>
          <w:sz w:val="24"/>
          <w:szCs w:val="24"/>
        </w:rPr>
        <w:t xml:space="preserve">FG coefficient </w:t>
      </w:r>
      <m:oMath>
        <m:r>
          <w:rPr>
            <w:rFonts w:ascii="Cambria Math" w:hAnsi="Cambria Math" w:cstheme="majorBidi"/>
            <w:sz w:val="24"/>
            <w:szCs w:val="24"/>
          </w:rPr>
          <m:t>m=0.3</m:t>
        </m:r>
      </m:oMath>
      <w:r w:rsidRPr="00494D43">
        <w:rPr>
          <w:rFonts w:asciiTheme="majorBidi" w:hAnsiTheme="majorBidi" w:cstheme="majorBidi"/>
          <w:sz w:val="24"/>
          <w:szCs w:val="24"/>
        </w:rPr>
        <w:t>.</w:t>
      </w:r>
      <w:r w:rsidRPr="00F45AA1">
        <w:rPr>
          <w:rFonts w:asciiTheme="majorBidi" w:hAnsiTheme="majorBidi" w:cstheme="majorBidi"/>
          <w:sz w:val="24"/>
          <w:szCs w:val="24"/>
        </w:rPr>
        <w:t xml:space="preserve"> </w:t>
      </w:r>
      <w:r w:rsidR="00392044">
        <w:rPr>
          <w:rFonts w:asciiTheme="majorBidi" w:hAnsiTheme="majorBidi" w:cstheme="majorBidi"/>
          <w:sz w:val="24"/>
          <w:szCs w:val="24"/>
        </w:rPr>
        <w:t xml:space="preserve">Also, the parameters </w:t>
      </w:r>
      <m:oMath>
        <m:r>
          <w:rPr>
            <w:rFonts w:ascii="Cambria Math" w:hAnsi="Cambria Math" w:cstheme="majorBidi"/>
            <w:sz w:val="24"/>
            <w:szCs w:val="24"/>
          </w:rPr>
          <m:t>ω</m:t>
        </m:r>
      </m:oMath>
      <w:r w:rsidR="00392044" w:rsidRPr="00F45AA1">
        <w:rPr>
          <w:rFonts w:asciiTheme="majorBidi" w:hAnsiTheme="majorBidi" w:cstheme="majorBidi"/>
          <w:sz w:val="24"/>
          <w:szCs w:val="24"/>
        </w:rPr>
        <w:t xml:space="preserve"> </w:t>
      </w:r>
      <w:r w:rsidR="00392044">
        <w:rPr>
          <w:rFonts w:asciiTheme="majorBidi" w:hAnsiTheme="majorBidi" w:cstheme="majorBidi"/>
          <w:sz w:val="24"/>
          <w:szCs w:val="24"/>
        </w:rPr>
        <w:t xml:space="preserve">and </w:t>
      </w:r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 w:rsidR="00392044">
        <w:rPr>
          <w:rFonts w:asciiTheme="majorBidi" w:hAnsiTheme="majorBidi" w:cstheme="majorBidi"/>
          <w:sz w:val="24"/>
          <w:szCs w:val="24"/>
        </w:rPr>
        <w:t xml:space="preserve"> are fixed, except otherwise stated, as </w:t>
      </w:r>
      <m:oMath>
        <m:r>
          <w:rPr>
            <w:rFonts w:ascii="Cambria Math" w:hAnsi="Cambria Math" w:cstheme="majorBidi"/>
            <w:sz w:val="24"/>
            <w:szCs w:val="24"/>
          </w:rPr>
          <m:t>ω=0.5</m:t>
        </m:r>
      </m:oMath>
      <w:r w:rsidR="0039204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92044">
        <w:rPr>
          <w:rFonts w:asciiTheme="majorBidi" w:hAnsiTheme="majorBidi" w:cstheme="majorBidi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η=0.4</m:t>
        </m:r>
      </m:oMath>
      <w:r w:rsidR="00392044">
        <w:rPr>
          <w:rFonts w:asciiTheme="majorBidi" w:hAnsiTheme="majorBidi" w:cstheme="majorBidi"/>
          <w:sz w:val="24"/>
          <w:szCs w:val="24"/>
        </w:rPr>
        <w:t>.</w:t>
      </w:r>
      <w:r w:rsidR="00F86DFA">
        <w:rPr>
          <w:rFonts w:asciiTheme="majorBidi" w:hAnsiTheme="majorBidi" w:cstheme="majorBidi"/>
          <w:sz w:val="24"/>
          <w:szCs w:val="24"/>
        </w:rPr>
        <w:t xml:space="preserve"> In</w:t>
      </w:r>
      <w:r w:rsidR="00494D43">
        <w:rPr>
          <w:rFonts w:asciiTheme="majorBidi" w:hAnsiTheme="majorBidi" w:cstheme="majorBidi"/>
          <w:sz w:val="24"/>
          <w:szCs w:val="24"/>
        </w:rPr>
        <w:t xml:space="preserve"> addition, the inner radius to o</w:t>
      </w:r>
      <w:r w:rsidR="00F86DFA">
        <w:rPr>
          <w:rFonts w:asciiTheme="majorBidi" w:hAnsiTheme="majorBidi" w:cstheme="majorBidi"/>
          <w:sz w:val="24"/>
          <w:szCs w:val="24"/>
        </w:rPr>
        <w:t xml:space="preserve">uter radius ratio is fixed to </w:t>
      </w:r>
      <w:proofErr w:type="gramStart"/>
      <w:r w:rsidR="00F86DFA">
        <w:rPr>
          <w:rFonts w:asciiTheme="majorBidi" w:hAnsiTheme="majorBidi" w:cstheme="majorBidi"/>
          <w:sz w:val="24"/>
          <w:szCs w:val="24"/>
        </w:rPr>
        <w:t xml:space="preserve">be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s≡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a/b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=0.1</m:t>
        </m:r>
      </m:oMath>
      <w:r w:rsidR="00F86DFA">
        <w:rPr>
          <w:rFonts w:asciiTheme="majorBidi" w:hAnsiTheme="majorBidi" w:cstheme="majorBidi"/>
          <w:sz w:val="24"/>
          <w:szCs w:val="24"/>
        </w:rPr>
        <w:t>.</w:t>
      </w:r>
    </w:p>
    <w:p w:rsidR="00A145BE" w:rsidRPr="009A5CF4" w:rsidRDefault="009E4FF7" w:rsidP="00A60516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F86DFA">
        <w:rPr>
          <w:rFonts w:asciiTheme="majorBidi" w:hAnsiTheme="majorBidi" w:cstheme="majorBidi"/>
          <w:sz w:val="24"/>
          <w:szCs w:val="24"/>
        </w:rPr>
        <w:t>Fig</w:t>
      </w:r>
      <w:r w:rsidR="0068228B">
        <w:rPr>
          <w:rFonts w:asciiTheme="majorBidi" w:hAnsiTheme="majorBidi" w:cstheme="majorBidi"/>
          <w:sz w:val="24"/>
          <w:szCs w:val="24"/>
        </w:rPr>
        <w:t>ure</w:t>
      </w:r>
      <w:r w:rsidRPr="00F86DFA">
        <w:rPr>
          <w:rFonts w:asciiTheme="majorBidi" w:hAnsiTheme="majorBidi" w:cstheme="majorBidi"/>
          <w:sz w:val="24"/>
          <w:szCs w:val="24"/>
        </w:rPr>
        <w:t xml:space="preserve"> 2</w:t>
      </w:r>
      <w:r w:rsidR="00F45AA1" w:rsidRPr="00F86DF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F86DFA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="00F45AA1" w:rsidRPr="00F86DFA">
        <w:rPr>
          <w:rFonts w:asciiTheme="majorBidi" w:hAnsiTheme="majorBidi" w:cstheme="majorBidi"/>
          <w:sz w:val="24"/>
          <w:szCs w:val="24"/>
        </w:rPr>
        <w:t>,b</w:t>
      </w:r>
      <w:proofErr w:type="spellEnd"/>
      <w:proofErr w:type="gramEnd"/>
      <w:r w:rsidR="00F45AA1" w:rsidRPr="00F86DFA">
        <w:rPr>
          <w:rFonts w:asciiTheme="majorBidi" w:hAnsiTheme="majorBidi" w:cstheme="majorBidi"/>
          <w:sz w:val="24"/>
          <w:szCs w:val="24"/>
        </w:rPr>
        <w:t>)</w:t>
      </w:r>
      <w:r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68228B">
        <w:rPr>
          <w:rFonts w:asciiTheme="majorBidi" w:hAnsiTheme="majorBidi" w:cstheme="majorBidi"/>
          <w:sz w:val="24"/>
          <w:szCs w:val="24"/>
        </w:rPr>
        <w:t>is</w:t>
      </w:r>
      <w:r w:rsidRPr="00F86DFA">
        <w:rPr>
          <w:rFonts w:asciiTheme="majorBidi" w:hAnsiTheme="majorBidi" w:cstheme="majorBidi"/>
          <w:sz w:val="24"/>
          <w:szCs w:val="24"/>
        </w:rPr>
        <w:t xml:space="preserve"> performed for viscoelastic </w:t>
      </w:r>
      <w:r w:rsidR="00494D43">
        <w:rPr>
          <w:rFonts w:asciiTheme="majorBidi" w:hAnsiTheme="majorBidi" w:cstheme="majorBidi"/>
          <w:sz w:val="24"/>
          <w:szCs w:val="24"/>
        </w:rPr>
        <w:t>FG</w:t>
      </w:r>
      <w:r w:rsidRPr="00F86DFA">
        <w:rPr>
          <w:rFonts w:asciiTheme="majorBidi" w:hAnsiTheme="majorBidi" w:cstheme="majorBidi"/>
          <w:sz w:val="24"/>
          <w:szCs w:val="24"/>
        </w:rPr>
        <w:t xml:space="preserve"> annular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and solid</w:t>
      </w:r>
      <w:r w:rsidRPr="00F86DFA">
        <w:rPr>
          <w:rFonts w:asciiTheme="majorBidi" w:hAnsiTheme="majorBidi" w:cstheme="majorBidi"/>
          <w:sz w:val="24"/>
          <w:szCs w:val="24"/>
        </w:rPr>
        <w:t xml:space="preserve"> disks</w:t>
      </w:r>
      <w:r w:rsidR="00716DD9" w:rsidRPr="00716DD9">
        <w:rPr>
          <w:sz w:val="24"/>
          <w:szCs w:val="24"/>
        </w:rPr>
        <w:t xml:space="preserve"> with gradually varying thickness</w:t>
      </w:r>
      <w:r w:rsidRPr="00F86DFA">
        <w:rPr>
          <w:rFonts w:asciiTheme="majorBidi" w:hAnsiTheme="majorBidi" w:cstheme="majorBidi"/>
          <w:sz w:val="24"/>
          <w:szCs w:val="24"/>
        </w:rPr>
        <w:t xml:space="preserve">. 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For annular disk, the radial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="00F86DFA" w:rsidRPr="00F86DFA">
        <w:rPr>
          <w:rFonts w:asciiTheme="majorBidi" w:hAnsiTheme="majorBidi" w:cstheme="majorBidi"/>
          <w:sz w:val="24"/>
          <w:szCs w:val="24"/>
        </w:rPr>
        <w:t xml:space="preserve"> has its minimal zero value at the edges</w:t>
      </w:r>
      <w:r w:rsidR="00B10939">
        <w:rPr>
          <w:rFonts w:asciiTheme="majorBidi" w:hAnsiTheme="majorBidi" w:cstheme="majorBidi"/>
          <w:sz w:val="24"/>
          <w:szCs w:val="24"/>
        </w:rPr>
        <w:t xml:space="preserve"> to coincide with the boundary conditions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. The maximum value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="00F86DFA" w:rsidRPr="00F86DFA">
        <w:rPr>
          <w:rFonts w:asciiTheme="majorBidi" w:hAnsiTheme="majorBidi" w:cstheme="majorBidi"/>
          <w:sz w:val="24"/>
          <w:szCs w:val="24"/>
        </w:rPr>
        <w:t xml:space="preserve"> may occur </w:t>
      </w:r>
      <w:proofErr w:type="gramStart"/>
      <w:r w:rsidR="00F86DFA" w:rsidRPr="00F86DFA">
        <w:rPr>
          <w:rFonts w:asciiTheme="majorBidi" w:hAnsiTheme="majorBidi" w:cstheme="majorBidi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r=0.4</m:t>
        </m:r>
      </m:oMath>
      <w:r w:rsidR="00F86DFA" w:rsidRPr="00F86DFA">
        <w:rPr>
          <w:rFonts w:asciiTheme="majorBidi" w:hAnsiTheme="majorBidi" w:cstheme="majorBidi"/>
          <w:sz w:val="24"/>
          <w:szCs w:val="24"/>
        </w:rPr>
        <w:t xml:space="preserve">. The </w:t>
      </w:r>
      <w:r w:rsidR="00B10939">
        <w:rPr>
          <w:rFonts w:asciiTheme="majorBidi" w:hAnsiTheme="majorBidi" w:cstheme="majorBidi"/>
          <w:sz w:val="24"/>
          <w:szCs w:val="24"/>
        </w:rPr>
        <w:t>hoop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 w:rsidR="00F86DFA"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483ABB">
        <w:rPr>
          <w:rFonts w:asciiTheme="majorBidi" w:hAnsiTheme="majorBidi" w:cstheme="majorBidi"/>
          <w:sz w:val="24"/>
          <w:szCs w:val="24"/>
        </w:rPr>
        <w:t xml:space="preserve">decreases as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483ABB">
        <w:rPr>
          <w:rFonts w:asciiTheme="majorBidi" w:hAnsiTheme="majorBidi" w:cstheme="majorBidi"/>
          <w:sz w:val="24"/>
          <w:szCs w:val="24"/>
        </w:rPr>
        <w:t xml:space="preserve"> increases along the radial direction. It start</w:t>
      </w:r>
      <w:r w:rsidR="009471BD">
        <w:rPr>
          <w:rFonts w:asciiTheme="majorBidi" w:hAnsiTheme="majorBidi" w:cstheme="majorBidi"/>
          <w:sz w:val="24"/>
          <w:szCs w:val="24"/>
        </w:rPr>
        <w:t>s</w:t>
      </w:r>
      <w:r w:rsidR="00483ABB">
        <w:rPr>
          <w:rFonts w:asciiTheme="majorBidi" w:hAnsiTheme="majorBidi" w:cstheme="majorBidi"/>
          <w:sz w:val="24"/>
          <w:szCs w:val="24"/>
        </w:rPr>
        <w:t xml:space="preserve"> with </w:t>
      </w:r>
      <w:r w:rsidR="009471BD">
        <w:rPr>
          <w:rFonts w:asciiTheme="majorBidi" w:hAnsiTheme="majorBidi" w:cstheme="majorBidi"/>
          <w:sz w:val="24"/>
          <w:szCs w:val="24"/>
        </w:rPr>
        <w:t xml:space="preserve">a 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maximum value at the inner edge </w:t>
      </w:r>
      <w:r w:rsidR="00483ABB">
        <w:rPr>
          <w:rFonts w:asciiTheme="majorBidi" w:hAnsiTheme="majorBidi" w:cstheme="majorBidi"/>
          <w:sz w:val="24"/>
          <w:szCs w:val="24"/>
        </w:rPr>
        <w:t xml:space="preserve">and ends with </w:t>
      </w:r>
      <w:r w:rsidR="009471BD">
        <w:rPr>
          <w:rFonts w:asciiTheme="majorBidi" w:hAnsiTheme="majorBidi" w:cstheme="majorBidi"/>
          <w:sz w:val="24"/>
          <w:szCs w:val="24"/>
        </w:rPr>
        <w:t xml:space="preserve">a </w:t>
      </w:r>
      <w:r w:rsidR="00483ABB">
        <w:rPr>
          <w:rFonts w:asciiTheme="majorBidi" w:hAnsiTheme="majorBidi" w:cstheme="majorBidi"/>
          <w:sz w:val="24"/>
          <w:szCs w:val="24"/>
        </w:rPr>
        <w:t>smallest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value at the outer edge. </w:t>
      </w:r>
      <w:r w:rsidR="009471BD">
        <w:rPr>
          <w:rFonts w:asciiTheme="majorBidi" w:hAnsiTheme="majorBidi" w:cstheme="majorBidi"/>
          <w:sz w:val="24"/>
          <w:szCs w:val="24"/>
        </w:rPr>
        <w:t>However, t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he radial displacement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="009471BD">
        <w:rPr>
          <w:rFonts w:asciiTheme="majorBidi" w:hAnsiTheme="majorBidi" w:cstheme="majorBidi"/>
          <w:sz w:val="24"/>
          <w:szCs w:val="24"/>
        </w:rPr>
        <w:t xml:space="preserve"> de</w:t>
      </w:r>
      <w:r w:rsidR="00A60516">
        <w:rPr>
          <w:rFonts w:asciiTheme="majorBidi" w:hAnsiTheme="majorBidi" w:cstheme="majorBidi"/>
          <w:sz w:val="24"/>
          <w:szCs w:val="24"/>
        </w:rPr>
        <w:t>c</w:t>
      </w:r>
      <w:r w:rsidR="009471BD">
        <w:rPr>
          <w:rFonts w:asciiTheme="majorBidi" w:hAnsiTheme="majorBidi" w:cstheme="majorBidi"/>
          <w:sz w:val="24"/>
          <w:szCs w:val="24"/>
        </w:rPr>
        <w:t xml:space="preserve">reases as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9471BD">
        <w:rPr>
          <w:rFonts w:asciiTheme="majorBidi" w:hAnsiTheme="majorBidi" w:cstheme="majorBidi"/>
          <w:sz w:val="24"/>
          <w:szCs w:val="24"/>
        </w:rPr>
        <w:t xml:space="preserve"> increases</w:t>
      </w:r>
      <w:r w:rsidR="009471BD" w:rsidRPr="009471BD">
        <w:rPr>
          <w:rFonts w:asciiTheme="majorBidi" w:hAnsiTheme="majorBidi" w:cstheme="majorBidi"/>
          <w:sz w:val="24"/>
          <w:szCs w:val="24"/>
        </w:rPr>
        <w:t xml:space="preserve"> </w:t>
      </w:r>
      <w:r w:rsidR="009471BD">
        <w:rPr>
          <w:rFonts w:asciiTheme="majorBidi" w:hAnsiTheme="majorBidi" w:cstheme="majorBidi"/>
          <w:sz w:val="24"/>
          <w:szCs w:val="24"/>
        </w:rPr>
        <w:t>along the radial direction of the disk. It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starts with a small</w:t>
      </w:r>
      <w:r w:rsidR="009471BD">
        <w:rPr>
          <w:rFonts w:asciiTheme="majorBidi" w:hAnsiTheme="majorBidi" w:cstheme="majorBidi"/>
          <w:sz w:val="24"/>
          <w:szCs w:val="24"/>
        </w:rPr>
        <w:t>est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value </w:t>
      </w:r>
      <w:r w:rsidR="009471BD">
        <w:rPr>
          <w:rFonts w:asciiTheme="majorBidi" w:hAnsiTheme="majorBidi" w:cstheme="majorBidi"/>
          <w:sz w:val="24"/>
          <w:szCs w:val="24"/>
        </w:rPr>
        <w:t xml:space="preserve">at the inner edge 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and </w:t>
      </w:r>
      <w:r w:rsidR="009471BD">
        <w:rPr>
          <w:rFonts w:asciiTheme="majorBidi" w:hAnsiTheme="majorBidi" w:cstheme="majorBidi"/>
          <w:sz w:val="24"/>
          <w:szCs w:val="24"/>
        </w:rPr>
        <w:t>ends with a</w:t>
      </w:r>
      <w:r w:rsidR="00F86DFA" w:rsidRPr="00F86DFA">
        <w:rPr>
          <w:rFonts w:asciiTheme="majorBidi" w:hAnsiTheme="majorBidi" w:cstheme="majorBidi"/>
          <w:sz w:val="24"/>
          <w:szCs w:val="24"/>
        </w:rPr>
        <w:t xml:space="preserve"> maximum value at the outer edge of the disk. </w:t>
      </w:r>
      <w:r w:rsidRPr="00F86DFA">
        <w:rPr>
          <w:rFonts w:asciiTheme="majorBidi" w:hAnsiTheme="majorBidi" w:cstheme="majorBidi"/>
          <w:sz w:val="24"/>
          <w:szCs w:val="24"/>
        </w:rPr>
        <w:t xml:space="preserve">For solid disk, the radial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Pr="00F86DFA">
        <w:rPr>
          <w:rFonts w:asciiTheme="majorBidi" w:hAnsiTheme="majorBidi" w:cstheme="majorBidi"/>
          <w:sz w:val="24"/>
          <w:szCs w:val="24"/>
        </w:rPr>
        <w:t xml:space="preserve"> starts with a constant value</w:t>
      </w:r>
      <w:r w:rsidR="00F86DFA">
        <w:rPr>
          <w:rFonts w:asciiTheme="majorBidi" w:hAnsiTheme="majorBidi" w:cstheme="majorBidi"/>
          <w:sz w:val="24"/>
          <w:szCs w:val="24"/>
        </w:rPr>
        <w:t xml:space="preserve"> at the inner edge. It is no longer increasing</w:t>
      </w:r>
      <w:r w:rsidR="009A5CF4">
        <w:rPr>
          <w:rFonts w:asciiTheme="majorBidi" w:hAnsiTheme="majorBidi" w:cstheme="majorBidi"/>
          <w:sz w:val="24"/>
          <w:szCs w:val="24"/>
        </w:rPr>
        <w:t xml:space="preserve"> and has its maximum value </w:t>
      </w:r>
      <w:proofErr w:type="gramStart"/>
      <w:r w:rsidR="009A5CF4">
        <w:rPr>
          <w:rFonts w:asciiTheme="majorBidi" w:hAnsiTheme="majorBidi" w:cstheme="majorBidi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r=0.4</m:t>
        </m:r>
      </m:oMath>
      <w:r w:rsidR="009A5CF4">
        <w:rPr>
          <w:rFonts w:asciiTheme="majorBidi" w:hAnsiTheme="majorBidi" w:cstheme="majorBidi"/>
          <w:sz w:val="24"/>
          <w:szCs w:val="24"/>
        </w:rPr>
        <w:t>.</w:t>
      </w:r>
      <w:r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9A5CF4">
        <w:rPr>
          <w:rFonts w:asciiTheme="majorBidi" w:hAnsiTheme="majorBidi" w:cstheme="majorBidi"/>
          <w:sz w:val="24"/>
          <w:szCs w:val="24"/>
        </w:rPr>
        <w:t>Then, it</w:t>
      </w:r>
      <w:r w:rsidRPr="00F86DFA">
        <w:rPr>
          <w:rFonts w:asciiTheme="majorBidi" w:hAnsiTheme="majorBidi" w:cstheme="majorBidi"/>
          <w:sz w:val="24"/>
          <w:szCs w:val="24"/>
        </w:rPr>
        <w:t xml:space="preserve"> decreases rapidly to get zero value</w:t>
      </w:r>
      <w:r w:rsidR="00F86DFA">
        <w:rPr>
          <w:rFonts w:asciiTheme="majorBidi" w:hAnsiTheme="majorBidi" w:cstheme="majorBidi"/>
          <w:sz w:val="24"/>
          <w:szCs w:val="24"/>
        </w:rPr>
        <w:t xml:space="preserve"> at the outer edge.</w:t>
      </w:r>
      <w:r w:rsidR="009A5CF4">
        <w:rPr>
          <w:rFonts w:asciiTheme="majorBidi" w:hAnsiTheme="majorBidi" w:cstheme="majorBidi"/>
          <w:sz w:val="24"/>
          <w:szCs w:val="24"/>
        </w:rPr>
        <w:t xml:space="preserve"> T</w:t>
      </w:r>
      <w:r w:rsidRPr="00F86DFA">
        <w:rPr>
          <w:rFonts w:asciiTheme="majorBidi" w:hAnsiTheme="majorBidi" w:cstheme="majorBidi"/>
          <w:sz w:val="24"/>
          <w:szCs w:val="24"/>
        </w:rPr>
        <w:t xml:space="preserve">he circumferential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 w:rsidRPr="00F86DFA">
        <w:rPr>
          <w:rFonts w:asciiTheme="majorBidi" w:hAnsiTheme="majorBidi" w:cstheme="majorBidi"/>
          <w:sz w:val="24"/>
          <w:szCs w:val="24"/>
        </w:rPr>
        <w:t xml:space="preserve"> starts with </w:t>
      </w:r>
      <w:r w:rsidR="009A5CF4">
        <w:rPr>
          <w:rFonts w:asciiTheme="majorBidi" w:hAnsiTheme="majorBidi" w:cstheme="majorBidi"/>
          <w:sz w:val="24"/>
          <w:szCs w:val="24"/>
        </w:rPr>
        <w:t>a</w:t>
      </w:r>
      <w:r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9A5CF4">
        <w:rPr>
          <w:rFonts w:asciiTheme="majorBidi" w:hAnsiTheme="majorBidi" w:cstheme="majorBidi"/>
          <w:sz w:val="24"/>
          <w:szCs w:val="24"/>
        </w:rPr>
        <w:t xml:space="preserve">small </w:t>
      </w:r>
      <w:r w:rsidRPr="00F86DFA">
        <w:rPr>
          <w:rFonts w:asciiTheme="majorBidi" w:hAnsiTheme="majorBidi" w:cstheme="majorBidi"/>
          <w:sz w:val="24"/>
          <w:szCs w:val="24"/>
        </w:rPr>
        <w:t>val</w:t>
      </w:r>
      <w:r w:rsidR="009A5CF4">
        <w:rPr>
          <w:rFonts w:asciiTheme="majorBidi" w:hAnsiTheme="majorBidi" w:cstheme="majorBidi"/>
          <w:sz w:val="24"/>
          <w:szCs w:val="24"/>
        </w:rPr>
        <w:t>u</w:t>
      </w:r>
      <w:r w:rsidRPr="00F86DFA">
        <w:rPr>
          <w:rFonts w:asciiTheme="majorBidi" w:hAnsiTheme="majorBidi" w:cstheme="majorBidi"/>
          <w:sz w:val="24"/>
          <w:szCs w:val="24"/>
        </w:rPr>
        <w:t>e</w:t>
      </w:r>
      <w:r w:rsidR="009A5CF4">
        <w:rPr>
          <w:rFonts w:asciiTheme="majorBidi" w:hAnsiTheme="majorBidi" w:cstheme="majorBidi"/>
          <w:sz w:val="24"/>
          <w:szCs w:val="24"/>
        </w:rPr>
        <w:t xml:space="preserve"> at the inner edge.</w:t>
      </w:r>
      <w:r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9A5CF4">
        <w:rPr>
          <w:rFonts w:asciiTheme="majorBidi" w:hAnsiTheme="majorBidi" w:cstheme="majorBidi"/>
          <w:sz w:val="24"/>
          <w:szCs w:val="24"/>
        </w:rPr>
        <w:t xml:space="preserve">It is no longer increasing and has its maximum </w:t>
      </w:r>
      <w:proofErr w:type="gramStart"/>
      <w:r w:rsidR="009A5CF4">
        <w:rPr>
          <w:rFonts w:asciiTheme="majorBidi" w:hAnsiTheme="majorBidi" w:cstheme="majorBidi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r=0.55</m:t>
        </m:r>
      </m:oMath>
      <w:r w:rsidR="009A5CF4">
        <w:rPr>
          <w:rFonts w:asciiTheme="majorBidi" w:hAnsiTheme="majorBidi" w:cstheme="majorBidi"/>
          <w:sz w:val="24"/>
          <w:szCs w:val="24"/>
        </w:rPr>
        <w:t>.</w:t>
      </w:r>
      <w:r w:rsidRPr="00F86DFA">
        <w:rPr>
          <w:rFonts w:asciiTheme="majorBidi" w:hAnsiTheme="majorBidi" w:cstheme="majorBidi"/>
          <w:sz w:val="24"/>
          <w:szCs w:val="24"/>
        </w:rPr>
        <w:t xml:space="preserve"> The radial displacement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="00292637" w:rsidRPr="00F86DFA">
        <w:rPr>
          <w:rFonts w:asciiTheme="majorBidi" w:hAnsiTheme="majorBidi" w:cstheme="majorBidi"/>
          <w:sz w:val="24"/>
          <w:szCs w:val="24"/>
        </w:rPr>
        <w:t xml:space="preserve"> </w:t>
      </w:r>
      <w:r w:rsidR="00607942">
        <w:rPr>
          <w:rFonts w:asciiTheme="majorBidi" w:hAnsiTheme="majorBidi" w:cstheme="majorBidi"/>
          <w:sz w:val="24"/>
          <w:szCs w:val="24"/>
        </w:rPr>
        <w:t>vanish at the inner edge and gives its highest value at the outer edge. It maybe linearly increases along the radial direction.</w:t>
      </w:r>
    </w:p>
    <w:p w:rsidR="006762CB" w:rsidRDefault="009E4FF7" w:rsidP="00A60516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BB3583">
        <w:rPr>
          <w:rFonts w:asciiTheme="majorBidi" w:hAnsiTheme="majorBidi" w:cstheme="majorBidi"/>
          <w:sz w:val="24"/>
          <w:szCs w:val="24"/>
        </w:rPr>
        <w:t>Fig</w:t>
      </w:r>
      <w:r w:rsidR="0068228B">
        <w:rPr>
          <w:rFonts w:asciiTheme="majorBidi" w:hAnsiTheme="majorBidi" w:cstheme="majorBidi"/>
          <w:sz w:val="24"/>
          <w:szCs w:val="24"/>
        </w:rPr>
        <w:t>ures</w:t>
      </w:r>
      <w:r w:rsidRPr="00BB3583">
        <w:rPr>
          <w:rFonts w:asciiTheme="majorBidi" w:hAnsiTheme="majorBidi" w:cstheme="majorBidi"/>
          <w:sz w:val="24"/>
          <w:szCs w:val="24"/>
        </w:rPr>
        <w:t xml:space="preserve"> 3</w:t>
      </w:r>
      <w:r w:rsidR="009A5CF4" w:rsidRPr="00BB3583">
        <w:rPr>
          <w:rFonts w:asciiTheme="majorBidi" w:hAnsiTheme="majorBidi" w:cstheme="majorBidi"/>
          <w:sz w:val="24"/>
          <w:szCs w:val="24"/>
        </w:rPr>
        <w:t>-5</w:t>
      </w:r>
      <w:r w:rsidRPr="00BB3583">
        <w:rPr>
          <w:rFonts w:asciiTheme="majorBidi" w:hAnsiTheme="majorBidi" w:cstheme="majorBidi"/>
          <w:sz w:val="24"/>
          <w:szCs w:val="24"/>
        </w:rPr>
        <w:t xml:space="preserve"> </w:t>
      </w:r>
      <w:r w:rsidR="009471BD">
        <w:rPr>
          <w:rFonts w:asciiTheme="majorBidi" w:hAnsiTheme="majorBidi" w:cstheme="majorBidi"/>
          <w:sz w:val="24"/>
          <w:szCs w:val="24"/>
        </w:rPr>
        <w:t>show</w:t>
      </w:r>
      <w:r w:rsidRPr="00BB3583">
        <w:rPr>
          <w:rFonts w:asciiTheme="majorBidi" w:hAnsiTheme="majorBidi" w:cstheme="majorBidi"/>
          <w:sz w:val="24"/>
          <w:szCs w:val="24"/>
        </w:rPr>
        <w:t xml:space="preserve"> the displacements</w:t>
      </w:r>
      <w:r w:rsidR="009A5CF4" w:rsidRPr="00BB3583">
        <w:rPr>
          <w:rFonts w:asciiTheme="majorBidi" w:hAnsiTheme="majorBidi" w:cstheme="majorBidi"/>
          <w:sz w:val="24"/>
          <w:szCs w:val="24"/>
        </w:rPr>
        <w:t xml:space="preserve"> and</w:t>
      </w:r>
      <w:r w:rsidRPr="00BB3583">
        <w:rPr>
          <w:rFonts w:asciiTheme="majorBidi" w:hAnsiTheme="majorBidi" w:cstheme="majorBidi"/>
          <w:sz w:val="24"/>
          <w:szCs w:val="24"/>
        </w:rPr>
        <w:t xml:space="preserve"> stresses </w:t>
      </w:r>
      <w:r w:rsidR="009471BD">
        <w:rPr>
          <w:rFonts w:asciiTheme="majorBidi" w:hAnsiTheme="majorBidi" w:cstheme="majorBidi"/>
          <w:sz w:val="24"/>
          <w:szCs w:val="24"/>
        </w:rPr>
        <w:t xml:space="preserve">versus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9471BD">
        <w:rPr>
          <w:rFonts w:asciiTheme="majorBidi" w:hAnsiTheme="majorBidi" w:cstheme="majorBidi"/>
          <w:sz w:val="24"/>
          <w:szCs w:val="24"/>
        </w:rPr>
        <w:t xml:space="preserve"> </w:t>
      </w:r>
      <w:r w:rsidRPr="00BB3583">
        <w:rPr>
          <w:rFonts w:asciiTheme="majorBidi" w:hAnsiTheme="majorBidi" w:cstheme="majorBidi"/>
          <w:sz w:val="24"/>
          <w:szCs w:val="24"/>
        </w:rPr>
        <w:t xml:space="preserve">with different values of the </w:t>
      </w:r>
      <w:r w:rsidR="00BB3583" w:rsidRPr="00BB3583">
        <w:rPr>
          <w:rFonts w:asciiTheme="majorBidi" w:hAnsiTheme="majorBidi" w:cstheme="majorBidi"/>
          <w:sz w:val="24"/>
          <w:szCs w:val="24"/>
        </w:rPr>
        <w:t xml:space="preserve">approximation order </w:t>
      </w:r>
      <w:proofErr w:type="gramStart"/>
      <w:r w:rsidR="00BB3583" w:rsidRPr="00BB3583">
        <w:rPr>
          <w:rFonts w:asciiTheme="majorBidi" w:hAnsiTheme="majorBidi" w:cstheme="majorBidi"/>
          <w:sz w:val="24"/>
          <w:szCs w:val="24"/>
        </w:rPr>
        <w:t>number</w:t>
      </w:r>
      <w:r w:rsidR="00BB358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Pr="00BB3583">
        <w:rPr>
          <w:rFonts w:asciiTheme="majorBidi" w:hAnsiTheme="majorBidi" w:cstheme="majorBidi"/>
          <w:sz w:val="24"/>
          <w:szCs w:val="24"/>
        </w:rPr>
        <w:t xml:space="preserve">. </w:t>
      </w:r>
      <w:r w:rsidR="00BB3583">
        <w:rPr>
          <w:rFonts w:asciiTheme="majorBidi" w:hAnsiTheme="majorBidi" w:cstheme="majorBidi"/>
          <w:sz w:val="24"/>
          <w:szCs w:val="24"/>
        </w:rPr>
        <w:t>Fig</w:t>
      </w:r>
      <w:r w:rsidR="0068228B">
        <w:rPr>
          <w:rFonts w:asciiTheme="majorBidi" w:hAnsiTheme="majorBidi" w:cstheme="majorBidi"/>
          <w:sz w:val="24"/>
          <w:szCs w:val="24"/>
        </w:rPr>
        <w:t>ure</w:t>
      </w:r>
      <w:r w:rsidR="00BB3583">
        <w:rPr>
          <w:rFonts w:asciiTheme="majorBidi" w:hAnsiTheme="majorBidi" w:cstheme="majorBidi"/>
          <w:sz w:val="24"/>
          <w:szCs w:val="24"/>
        </w:rPr>
        <w:t xml:space="preserve"> 3 shows that for the annular disk the displacement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 is </w:t>
      </w:r>
      <w:r w:rsidR="00A60516"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BB3583">
        <w:rPr>
          <w:rFonts w:asciiTheme="majorBidi" w:hAnsiTheme="majorBidi" w:cstheme="majorBidi"/>
          <w:sz w:val="24"/>
          <w:szCs w:val="24"/>
        </w:rPr>
        <w:t xml:space="preserve">lightly sensitive to the variation </w:t>
      </w:r>
      <w:proofErr w:type="gramStart"/>
      <w:r w:rsidR="00BB3583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. It just increases as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 increases. The values of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 </w:t>
      </w:r>
      <w:r w:rsidR="00A60516">
        <w:rPr>
          <w:rFonts w:asciiTheme="majorBidi" w:hAnsiTheme="majorBidi" w:cstheme="majorBidi"/>
          <w:sz w:val="24"/>
          <w:szCs w:val="24"/>
        </w:rPr>
        <w:t>f</w:t>
      </w:r>
      <w:r w:rsidR="00BB3583">
        <w:rPr>
          <w:rFonts w:asciiTheme="majorBidi" w:hAnsiTheme="majorBidi" w:cstheme="majorBidi"/>
          <w:sz w:val="24"/>
          <w:szCs w:val="24"/>
        </w:rPr>
        <w:t>o</w:t>
      </w:r>
      <w:r w:rsidR="00A60516">
        <w:rPr>
          <w:rFonts w:asciiTheme="majorBidi" w:hAnsiTheme="majorBidi" w:cstheme="majorBidi"/>
          <w:sz w:val="24"/>
          <w:szCs w:val="24"/>
        </w:rPr>
        <w:t>r</w:t>
      </w:r>
      <w:r w:rsidR="00BB358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q≠0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 may be less than the corresponding one when </w:t>
      </w:r>
      <m:oMath>
        <m:r>
          <w:rPr>
            <w:rFonts w:ascii="Cambria Math" w:hAnsi="Cambria Math" w:cstheme="majorBidi"/>
            <w:sz w:val="24"/>
            <w:szCs w:val="24"/>
          </w:rPr>
          <m:t>q=0</m:t>
        </m:r>
      </m:oMath>
      <w:r w:rsidR="00BB3583">
        <w:rPr>
          <w:rFonts w:asciiTheme="majorBidi" w:hAnsiTheme="majorBidi" w:cstheme="majorBidi"/>
          <w:sz w:val="24"/>
          <w:szCs w:val="24"/>
        </w:rPr>
        <w:t xml:space="preserve"> and this occurs at outer edge of the disk. This is not the same for the solid disk in which the displacement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="006762CB">
        <w:rPr>
          <w:rFonts w:asciiTheme="majorBidi" w:hAnsiTheme="majorBidi" w:cstheme="majorBidi"/>
          <w:sz w:val="24"/>
          <w:szCs w:val="24"/>
        </w:rPr>
        <w:t xml:space="preserve"> is very sensitive to the variation of the</w:t>
      </w:r>
      <w:r w:rsidR="006762CB" w:rsidRPr="006762CB">
        <w:rPr>
          <w:rFonts w:asciiTheme="majorBidi" w:hAnsiTheme="majorBidi" w:cstheme="majorBidi"/>
          <w:sz w:val="24"/>
          <w:szCs w:val="24"/>
        </w:rPr>
        <w:t xml:space="preserve"> </w:t>
      </w:r>
      <w:r w:rsidR="006762CB" w:rsidRPr="00BB3583">
        <w:rPr>
          <w:rFonts w:asciiTheme="majorBidi" w:hAnsiTheme="majorBidi" w:cstheme="majorBidi"/>
          <w:sz w:val="24"/>
          <w:szCs w:val="24"/>
        </w:rPr>
        <w:t xml:space="preserve">approximation order </w:t>
      </w:r>
      <w:proofErr w:type="gramStart"/>
      <w:r w:rsidR="006762CB" w:rsidRPr="00BB3583">
        <w:rPr>
          <w:rFonts w:asciiTheme="majorBidi" w:hAnsiTheme="majorBidi" w:cstheme="majorBidi"/>
          <w:sz w:val="24"/>
          <w:szCs w:val="24"/>
        </w:rPr>
        <w:t>number</w:t>
      </w:r>
      <w:r w:rsidR="006762CB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="006762CB">
        <w:rPr>
          <w:rFonts w:asciiTheme="majorBidi" w:hAnsiTheme="majorBidi" w:cstheme="majorBidi"/>
          <w:sz w:val="24"/>
          <w:szCs w:val="24"/>
        </w:rPr>
        <w:t xml:space="preserve">. In fact, the higher values of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="006762CB">
        <w:rPr>
          <w:rFonts w:asciiTheme="majorBidi" w:hAnsiTheme="majorBidi" w:cstheme="majorBidi"/>
          <w:sz w:val="24"/>
          <w:szCs w:val="24"/>
        </w:rPr>
        <w:t xml:space="preserve"> gives appropriate radial displacement.</w:t>
      </w:r>
    </w:p>
    <w:p w:rsidR="006762CB" w:rsidRDefault="006762CB" w:rsidP="0068228B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</w:t>
      </w:r>
      <w:r w:rsidR="0068228B">
        <w:rPr>
          <w:rFonts w:asciiTheme="majorBidi" w:hAnsiTheme="majorBidi" w:cstheme="majorBidi"/>
          <w:sz w:val="24"/>
          <w:szCs w:val="24"/>
        </w:rPr>
        <w:t>ure</w:t>
      </w:r>
      <w:r>
        <w:rPr>
          <w:rFonts w:asciiTheme="majorBidi" w:hAnsiTheme="majorBidi" w:cstheme="majorBidi"/>
          <w:sz w:val="24"/>
          <w:szCs w:val="24"/>
        </w:rPr>
        <w:t xml:space="preserve"> 4 shows that for the annular disk the radial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is lightly sensitive to the variation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</w:rPr>
        <w:t xml:space="preserve">. It has its maximum value at </w:t>
      </w:r>
      <m:oMath>
        <m:r>
          <w:rPr>
            <w:rFonts w:ascii="Cambria Math" w:hAnsi="Cambria Math" w:cstheme="majorBidi"/>
            <w:sz w:val="24"/>
            <w:szCs w:val="24"/>
          </w:rPr>
          <m:t>r=0.4</m:t>
        </m:r>
      </m:oMath>
      <w:r>
        <w:rPr>
          <w:rFonts w:asciiTheme="majorBidi" w:hAnsiTheme="majorBidi" w:cstheme="majorBidi"/>
          <w:sz w:val="24"/>
          <w:szCs w:val="24"/>
        </w:rPr>
        <w:t xml:space="preserve"> and satisfies the boundary conditions. Also, this is not the same for the solid disk in which</w:t>
      </w:r>
      <w:r w:rsidRPr="006762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radial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is very sensitive to the variation of the</w:t>
      </w:r>
      <w:r w:rsidRPr="006762CB">
        <w:rPr>
          <w:rFonts w:asciiTheme="majorBidi" w:hAnsiTheme="majorBidi" w:cstheme="majorBidi"/>
          <w:sz w:val="24"/>
          <w:szCs w:val="24"/>
        </w:rPr>
        <w:t xml:space="preserve"> </w:t>
      </w:r>
      <w:r w:rsidRPr="00BB3583">
        <w:rPr>
          <w:rFonts w:asciiTheme="majorBidi" w:hAnsiTheme="majorBidi" w:cstheme="majorBidi"/>
          <w:sz w:val="24"/>
          <w:szCs w:val="24"/>
        </w:rPr>
        <w:t xml:space="preserve">approximation order </w:t>
      </w:r>
      <w:proofErr w:type="gramStart"/>
      <w:r w:rsidRPr="00BB3583">
        <w:rPr>
          <w:rFonts w:asciiTheme="majorBidi" w:hAnsiTheme="majorBidi" w:cstheme="majorBidi"/>
          <w:sz w:val="24"/>
          <w:szCs w:val="24"/>
        </w:rPr>
        <w:t>number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</w:rPr>
        <w:t xml:space="preserve">. In fact, </w:t>
      </w:r>
      <m:oMath>
        <m:r>
          <w:rPr>
            <w:rFonts w:ascii="Cambria Math" w:hAnsi="Cambria Math" w:cstheme="majorBidi"/>
            <w:sz w:val="24"/>
            <w:szCs w:val="24"/>
          </w:rPr>
          <m:t>q=0</m:t>
        </m:r>
      </m:oMath>
      <w:r w:rsidR="008372FC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q=1</m:t>
        </m:r>
      </m:oMath>
      <w:r w:rsidR="008372FC">
        <w:rPr>
          <w:rFonts w:asciiTheme="majorBidi" w:hAnsiTheme="majorBidi" w:cstheme="majorBidi"/>
          <w:sz w:val="24"/>
          <w:szCs w:val="24"/>
        </w:rPr>
        <w:t xml:space="preserve"> are not suitable to give accurate</w:t>
      </w:r>
      <w:r>
        <w:rPr>
          <w:rFonts w:asciiTheme="majorBidi" w:hAnsiTheme="majorBidi" w:cstheme="majorBidi"/>
          <w:sz w:val="24"/>
          <w:szCs w:val="24"/>
        </w:rPr>
        <w:t xml:space="preserve"> radial stress</w:t>
      </w:r>
      <w:r w:rsidR="008372FC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372FC" w:rsidRDefault="008372FC" w:rsidP="0068228B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</w:t>
      </w:r>
      <w:r w:rsidR="0068228B">
        <w:rPr>
          <w:rFonts w:asciiTheme="majorBidi" w:hAnsiTheme="majorBidi" w:cstheme="majorBidi"/>
          <w:sz w:val="24"/>
          <w:szCs w:val="24"/>
        </w:rPr>
        <w:t>ure</w:t>
      </w:r>
      <w:r>
        <w:rPr>
          <w:rFonts w:asciiTheme="majorBidi" w:hAnsiTheme="majorBidi" w:cstheme="majorBidi"/>
          <w:sz w:val="24"/>
          <w:szCs w:val="24"/>
        </w:rPr>
        <w:t xml:space="preserve"> 5 shows that for the annular disk the </w:t>
      </w:r>
      <w:r w:rsidRPr="00F86DFA">
        <w:rPr>
          <w:rFonts w:asciiTheme="majorBidi" w:hAnsiTheme="majorBidi" w:cstheme="majorBidi"/>
          <w:sz w:val="24"/>
          <w:szCs w:val="24"/>
        </w:rPr>
        <w:t xml:space="preserve">circumferential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is lightly sensitive to the variation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</w:rPr>
        <w:t xml:space="preserve">. It is decreasing as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</m:oMath>
      <w:r>
        <w:rPr>
          <w:rFonts w:asciiTheme="majorBidi" w:hAnsiTheme="majorBidi" w:cstheme="majorBidi"/>
          <w:sz w:val="24"/>
          <w:szCs w:val="24"/>
        </w:rPr>
        <w:t xml:space="preserve"> increases. The values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due to </w:t>
      </w:r>
      <m:oMath>
        <m:r>
          <w:rPr>
            <w:rFonts w:ascii="Cambria Math" w:hAnsi="Cambria Math" w:cstheme="majorBidi"/>
            <w:sz w:val="24"/>
            <w:szCs w:val="24"/>
          </w:rPr>
          <m:t>q≠0</m:t>
        </m:r>
      </m:oMath>
      <w:r>
        <w:rPr>
          <w:rFonts w:asciiTheme="majorBidi" w:hAnsiTheme="majorBidi" w:cstheme="majorBidi"/>
          <w:sz w:val="24"/>
          <w:szCs w:val="24"/>
        </w:rPr>
        <w:t xml:space="preserve"> may be less than the corresponding one when </w:t>
      </w:r>
      <m:oMath>
        <m:r>
          <w:rPr>
            <w:rFonts w:ascii="Cambria Math" w:hAnsi="Cambria Math" w:cstheme="majorBidi"/>
            <w:sz w:val="24"/>
            <w:szCs w:val="24"/>
          </w:rPr>
          <m:t>q=0</m:t>
        </m:r>
      </m:oMath>
      <w:r>
        <w:rPr>
          <w:rFonts w:asciiTheme="majorBidi" w:hAnsiTheme="majorBidi" w:cstheme="majorBidi"/>
          <w:sz w:val="24"/>
          <w:szCs w:val="24"/>
        </w:rPr>
        <w:t xml:space="preserve"> and this occurs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r&gt;0.3</m:t>
        </m:r>
      </m:oMath>
      <w:r>
        <w:rPr>
          <w:rFonts w:asciiTheme="majorBidi" w:hAnsiTheme="majorBidi" w:cstheme="majorBidi"/>
          <w:sz w:val="24"/>
          <w:szCs w:val="24"/>
        </w:rPr>
        <w:t xml:space="preserve">. This is not the same for the solid disk in which the </w:t>
      </w:r>
      <w:r w:rsidRPr="00F86DFA">
        <w:rPr>
          <w:rFonts w:asciiTheme="majorBidi" w:hAnsiTheme="majorBidi" w:cstheme="majorBidi"/>
          <w:sz w:val="24"/>
          <w:szCs w:val="24"/>
        </w:rPr>
        <w:t xml:space="preserve">circumferential stress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is very sensitive to the variation of the</w:t>
      </w:r>
      <w:r w:rsidRPr="006762CB">
        <w:rPr>
          <w:rFonts w:asciiTheme="majorBidi" w:hAnsiTheme="majorBidi" w:cstheme="majorBidi"/>
          <w:sz w:val="24"/>
          <w:szCs w:val="24"/>
        </w:rPr>
        <w:t xml:space="preserve"> </w:t>
      </w:r>
      <w:r w:rsidRPr="00BB3583">
        <w:rPr>
          <w:rFonts w:asciiTheme="majorBidi" w:hAnsiTheme="majorBidi" w:cstheme="majorBidi"/>
          <w:sz w:val="24"/>
          <w:szCs w:val="24"/>
        </w:rPr>
        <w:t xml:space="preserve">approximation order </w:t>
      </w:r>
      <w:proofErr w:type="gramStart"/>
      <w:r w:rsidRPr="00BB3583">
        <w:rPr>
          <w:rFonts w:asciiTheme="majorBidi" w:hAnsiTheme="majorBidi" w:cstheme="majorBidi"/>
          <w:sz w:val="24"/>
          <w:szCs w:val="24"/>
        </w:rPr>
        <w:t>number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</w:rPr>
        <w:t xml:space="preserve">. As mentioned above, the higher values of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</w:rPr>
        <w:t xml:space="preserve"> gives appropriate </w:t>
      </w:r>
      <w:r w:rsidRPr="00F86DFA">
        <w:rPr>
          <w:rFonts w:asciiTheme="majorBidi" w:hAnsiTheme="majorBidi" w:cstheme="majorBidi"/>
          <w:sz w:val="24"/>
          <w:szCs w:val="24"/>
        </w:rPr>
        <w:t>circumferential stress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0201B" w:rsidRDefault="00A2690A" w:rsidP="00656A3D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A2690A">
        <w:rPr>
          <w:rFonts w:asciiTheme="majorBidi" w:hAnsiTheme="majorBidi" w:cstheme="majorBidi"/>
          <w:sz w:val="24"/>
          <w:szCs w:val="24"/>
        </w:rPr>
        <w:t xml:space="preserve">Figure 6 shows the plots of the </w:t>
      </w:r>
      <w:r w:rsidR="00656A3D">
        <w:rPr>
          <w:rFonts w:asciiTheme="majorBidi" w:hAnsiTheme="majorBidi" w:cstheme="majorBidi"/>
          <w:sz w:val="24"/>
          <w:szCs w:val="24"/>
        </w:rPr>
        <w:t xml:space="preserve">radial </w:t>
      </w:r>
      <w:r w:rsidRPr="00A2690A">
        <w:rPr>
          <w:rFonts w:asciiTheme="majorBidi" w:hAnsiTheme="majorBidi" w:cstheme="majorBidi"/>
          <w:sz w:val="24"/>
          <w:szCs w:val="24"/>
        </w:rPr>
        <w:t xml:space="preserve">displacement and </w:t>
      </w:r>
      <w:r w:rsidR="00656A3D">
        <w:rPr>
          <w:rFonts w:asciiTheme="majorBidi" w:hAnsiTheme="majorBidi" w:cstheme="majorBidi"/>
          <w:sz w:val="24"/>
          <w:szCs w:val="24"/>
        </w:rPr>
        <w:t xml:space="preserve">radial and hoop </w:t>
      </w:r>
      <w:r w:rsidRPr="00A2690A">
        <w:rPr>
          <w:rFonts w:asciiTheme="majorBidi" w:hAnsiTheme="majorBidi" w:cstheme="majorBidi"/>
          <w:sz w:val="24"/>
          <w:szCs w:val="24"/>
        </w:rPr>
        <w:t xml:space="preserve">stresses of the rotating annular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A2690A">
        <w:rPr>
          <w:rFonts w:asciiTheme="majorBidi" w:hAnsiTheme="majorBidi" w:cstheme="majorBidi"/>
          <w:sz w:val="24"/>
          <w:szCs w:val="24"/>
        </w:rPr>
        <w:t xml:space="preserve">solid disks at </w:t>
      </w:r>
      <w:r>
        <w:rPr>
          <w:rFonts w:asciiTheme="majorBidi" w:hAnsiTheme="majorBidi" w:cstheme="majorBidi"/>
          <w:sz w:val="24"/>
          <w:szCs w:val="24"/>
        </w:rPr>
        <w:t>different</w:t>
      </w:r>
      <w:r w:rsidRPr="00A2690A">
        <w:rPr>
          <w:rFonts w:asciiTheme="majorBidi" w:hAnsiTheme="majorBidi" w:cstheme="majorBidi"/>
          <w:sz w:val="24"/>
          <w:szCs w:val="24"/>
        </w:rPr>
        <w:t xml:space="preserve"> position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A2690A">
        <w:rPr>
          <w:rFonts w:asciiTheme="majorBidi" w:hAnsiTheme="majorBidi" w:cstheme="majorBidi"/>
          <w:sz w:val="24"/>
          <w:szCs w:val="24"/>
        </w:rPr>
        <w:t>. The influence played by the time p</w:t>
      </w:r>
      <w:r w:rsidR="00656A3D">
        <w:rPr>
          <w:rFonts w:asciiTheme="majorBidi" w:hAnsiTheme="majorBidi" w:cstheme="majorBidi"/>
          <w:sz w:val="24"/>
          <w:szCs w:val="24"/>
        </w:rPr>
        <w:t>arameter on the field quantities</w:t>
      </w:r>
      <w:r w:rsidRPr="00A2690A">
        <w:rPr>
          <w:rFonts w:asciiTheme="majorBidi" w:hAnsiTheme="majorBidi" w:cstheme="majorBidi"/>
          <w:sz w:val="24"/>
          <w:szCs w:val="24"/>
        </w:rPr>
        <w:t xml:space="preserve"> is investigated. For annular disk, the radial displacement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Pr="00A2690A">
        <w:rPr>
          <w:rFonts w:asciiTheme="majorBidi" w:hAnsiTheme="majorBidi" w:cstheme="majorBidi"/>
          <w:sz w:val="24"/>
          <w:szCs w:val="24"/>
        </w:rPr>
        <w:t xml:space="preserve"> increases </w:t>
      </w:r>
      <w:r w:rsidR="00C0201B">
        <w:rPr>
          <w:rFonts w:asciiTheme="majorBidi" w:hAnsiTheme="majorBidi" w:cstheme="majorBidi"/>
          <w:sz w:val="24"/>
          <w:szCs w:val="24"/>
        </w:rPr>
        <w:t>as</w:t>
      </w:r>
      <w:r w:rsidRPr="00A2690A">
        <w:rPr>
          <w:rFonts w:asciiTheme="majorBidi" w:hAnsiTheme="majorBidi" w:cstheme="majorBidi"/>
          <w:sz w:val="24"/>
          <w:szCs w:val="24"/>
        </w:rPr>
        <w:t xml:space="preserve"> </w:t>
      </w:r>
      <w:r w:rsidR="00C0201B">
        <w:rPr>
          <w:rFonts w:asciiTheme="majorBidi" w:hAnsiTheme="majorBidi" w:cstheme="majorBidi"/>
          <w:sz w:val="24"/>
          <w:szCs w:val="24"/>
        </w:rPr>
        <w:t xml:space="preserve">the </w:t>
      </w:r>
      <w:r w:rsidRPr="00A2690A">
        <w:rPr>
          <w:rFonts w:asciiTheme="majorBidi" w:hAnsiTheme="majorBidi" w:cstheme="majorBidi"/>
          <w:sz w:val="24"/>
          <w:szCs w:val="24"/>
        </w:rPr>
        <w:t xml:space="preserve">time parameter </w:t>
      </w:r>
      <m:oMath>
        <m:r>
          <w:rPr>
            <w:rFonts w:ascii="Cambria Math" w:hAnsi="Cambria Math" w:cstheme="majorBidi"/>
            <w:sz w:val="24"/>
            <w:szCs w:val="24"/>
          </w:rPr>
          <m:t>τ</m:t>
        </m:r>
      </m:oMath>
      <w:r w:rsidRPr="00A2690A">
        <w:rPr>
          <w:rFonts w:asciiTheme="majorBidi" w:hAnsiTheme="majorBidi" w:cstheme="majorBidi"/>
          <w:sz w:val="24"/>
          <w:szCs w:val="24"/>
        </w:rPr>
        <w:t xml:space="preserve"> </w:t>
      </w:r>
      <w:r w:rsidR="00C0201B">
        <w:rPr>
          <w:rFonts w:asciiTheme="majorBidi" w:hAnsiTheme="majorBidi" w:cstheme="majorBidi"/>
          <w:sz w:val="24"/>
          <w:szCs w:val="24"/>
        </w:rPr>
        <w:t xml:space="preserve">increases while it decreases as </w:t>
      </w:r>
      <m:oMath>
        <m:r>
          <w:rPr>
            <w:rFonts w:ascii="Cambria Math" w:hAnsi="Cambria Math" w:cstheme="majorBidi"/>
            <w:sz w:val="24"/>
            <w:szCs w:val="24"/>
          </w:rPr>
          <m:t>τ</m:t>
        </m:r>
      </m:oMath>
      <w:r w:rsidR="00C0201B" w:rsidRPr="00A2690A">
        <w:rPr>
          <w:rFonts w:asciiTheme="majorBidi" w:hAnsiTheme="majorBidi" w:cstheme="majorBidi"/>
          <w:sz w:val="24"/>
          <w:szCs w:val="24"/>
        </w:rPr>
        <w:t xml:space="preserve"> </w:t>
      </w:r>
      <w:r w:rsidR="00C0201B">
        <w:rPr>
          <w:rFonts w:asciiTheme="majorBidi" w:hAnsiTheme="majorBidi" w:cstheme="majorBidi"/>
          <w:sz w:val="24"/>
          <w:szCs w:val="24"/>
        </w:rPr>
        <w:t xml:space="preserve">increases for the </w:t>
      </w:r>
      <w:r w:rsidR="00C0201B" w:rsidRPr="00A2690A">
        <w:rPr>
          <w:rFonts w:asciiTheme="majorBidi" w:hAnsiTheme="majorBidi" w:cstheme="majorBidi"/>
          <w:sz w:val="24"/>
          <w:szCs w:val="24"/>
        </w:rPr>
        <w:t>solid</w:t>
      </w:r>
      <w:r w:rsidR="00C0201B">
        <w:rPr>
          <w:rFonts w:asciiTheme="majorBidi" w:hAnsiTheme="majorBidi" w:cstheme="majorBidi"/>
          <w:sz w:val="24"/>
          <w:szCs w:val="24"/>
        </w:rPr>
        <w:t xml:space="preserve"> disk</w:t>
      </w:r>
      <w:r w:rsidRPr="00A2690A">
        <w:rPr>
          <w:rFonts w:asciiTheme="majorBidi" w:hAnsiTheme="majorBidi" w:cstheme="majorBidi"/>
          <w:sz w:val="24"/>
          <w:szCs w:val="24"/>
        </w:rPr>
        <w:t xml:space="preserve">. </w:t>
      </w:r>
      <w:r w:rsidR="00C0201B">
        <w:rPr>
          <w:rFonts w:asciiTheme="majorBidi" w:hAnsiTheme="majorBidi" w:cstheme="majorBidi"/>
          <w:sz w:val="24"/>
          <w:szCs w:val="24"/>
        </w:rPr>
        <w:t xml:space="preserve">Also, both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Pr="00A2690A">
        <w:rPr>
          <w:rFonts w:asciiTheme="majorBidi" w:hAnsiTheme="majorBidi" w:cstheme="majorBidi"/>
          <w:sz w:val="24"/>
          <w:szCs w:val="24"/>
        </w:rPr>
        <w:t xml:space="preserve"> </w:t>
      </w:r>
      <w:r w:rsidR="00C0201B">
        <w:rPr>
          <w:rFonts w:asciiTheme="majorBidi" w:hAnsiTheme="majorBidi" w:cstheme="majorBid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 w:rsidR="00C0201B">
        <w:rPr>
          <w:rFonts w:asciiTheme="majorBidi" w:hAnsiTheme="majorBidi" w:cstheme="majorBidi"/>
          <w:sz w:val="24"/>
          <w:szCs w:val="24"/>
        </w:rPr>
        <w:t xml:space="preserve"> are decreasing</w:t>
      </w:r>
      <w:r w:rsidR="00C0201B" w:rsidRPr="00A2690A">
        <w:rPr>
          <w:rFonts w:asciiTheme="majorBidi" w:hAnsiTheme="majorBidi" w:cstheme="majorBidi"/>
          <w:sz w:val="24"/>
          <w:szCs w:val="24"/>
        </w:rPr>
        <w:t xml:space="preserve"> </w:t>
      </w:r>
      <w:r w:rsidR="00C0201B">
        <w:rPr>
          <w:rFonts w:asciiTheme="majorBidi" w:hAnsiTheme="majorBidi" w:cstheme="majorBidi"/>
          <w:sz w:val="24"/>
          <w:szCs w:val="24"/>
        </w:rPr>
        <w:t xml:space="preserve">with the increasing of </w:t>
      </w:r>
      <m:oMath>
        <m:r>
          <w:rPr>
            <w:rFonts w:ascii="Cambria Math" w:hAnsi="Cambria Math" w:cstheme="majorBidi"/>
            <w:sz w:val="24"/>
            <w:szCs w:val="24"/>
          </w:rPr>
          <m:t>τ</m:t>
        </m:r>
      </m:oMath>
      <w:r w:rsidR="00C0201B">
        <w:rPr>
          <w:rFonts w:asciiTheme="majorBidi" w:hAnsiTheme="majorBidi" w:cstheme="majorBidi"/>
          <w:sz w:val="24"/>
          <w:szCs w:val="24"/>
        </w:rPr>
        <w:t xml:space="preserve"> for the solid disk. However, for the annular disk, the two stresses are no longer increasing and have their maximum value at the same time </w:t>
      </w:r>
      <w:proofErr w:type="gramStart"/>
      <w:r w:rsidR="00C0201B">
        <w:rPr>
          <w:rFonts w:asciiTheme="majorBidi" w:hAnsiTheme="majorBidi" w:cstheme="majorBidi"/>
          <w:sz w:val="24"/>
          <w:szCs w:val="24"/>
        </w:rPr>
        <w:t xml:space="preserve">parameter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τ=1.7</m:t>
        </m:r>
      </m:oMath>
      <w:r w:rsidR="00C0201B" w:rsidRPr="00A2690A">
        <w:rPr>
          <w:rFonts w:asciiTheme="majorBidi" w:hAnsiTheme="majorBidi" w:cstheme="majorBidi"/>
          <w:sz w:val="24"/>
          <w:szCs w:val="24"/>
        </w:rPr>
        <w:t xml:space="preserve">. </w:t>
      </w:r>
      <w:r w:rsidR="00C0201B">
        <w:rPr>
          <w:rFonts w:asciiTheme="majorBidi" w:hAnsiTheme="majorBidi" w:cstheme="majorBidi"/>
          <w:sz w:val="24"/>
          <w:szCs w:val="24"/>
        </w:rPr>
        <w:t xml:space="preserve">All displacement and stresses still </w:t>
      </w:r>
      <w:r w:rsidR="00C0201B" w:rsidRPr="00A2690A">
        <w:rPr>
          <w:rFonts w:asciiTheme="majorBidi" w:hAnsiTheme="majorBidi" w:cstheme="majorBidi"/>
          <w:sz w:val="24"/>
          <w:szCs w:val="24"/>
        </w:rPr>
        <w:t xml:space="preserve">unchanged </w:t>
      </w:r>
      <w:proofErr w:type="gramStart"/>
      <w:r w:rsidR="00C0201B" w:rsidRPr="00A2690A">
        <w:rPr>
          <w:rFonts w:asciiTheme="majorBidi" w:hAnsiTheme="majorBidi" w:cstheme="majorBidi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τ&gt;10</m:t>
        </m:r>
      </m:oMath>
      <w:r w:rsidR="00C0201B" w:rsidRPr="00A2690A">
        <w:rPr>
          <w:rFonts w:asciiTheme="majorBidi" w:hAnsiTheme="majorBidi" w:cstheme="majorBidi"/>
          <w:sz w:val="24"/>
          <w:szCs w:val="24"/>
        </w:rPr>
        <w:t>.</w:t>
      </w:r>
    </w:p>
    <w:p w:rsidR="00C076B1" w:rsidRDefault="00813491" w:rsidP="00716DD9">
      <w:pPr>
        <w:spacing w:before="120" w:after="40"/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Finally, the effect of the material parameter</w:t>
      </w:r>
      <w:r w:rsidR="00716DD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>
        <w:rPr>
          <w:rFonts w:asciiTheme="majorBidi" w:hAnsiTheme="majorBidi" w:cstheme="majorBidi"/>
          <w:sz w:val="24"/>
          <w:szCs w:val="24"/>
        </w:rPr>
        <w:t xml:space="preserve"> which appeared in Eq. (28) on the distribution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</m:oMath>
      <w:r w:rsidRPr="00A269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is investigated in Figure 7. For the annular disk are plotted versus </w:t>
      </w:r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>
        <w:rPr>
          <w:rFonts w:asciiTheme="majorBidi" w:hAnsiTheme="majorBidi" w:cstheme="majorBidi"/>
          <w:sz w:val="24"/>
          <w:szCs w:val="24"/>
        </w:rPr>
        <w:t xml:space="preserve"> at the same position </w:t>
      </w:r>
      <m:oMath>
        <m:r>
          <w:rPr>
            <w:rFonts w:ascii="Cambria Math" w:hAnsi="Cambria Math" w:cstheme="majorBidi"/>
            <w:sz w:val="24"/>
            <w:szCs w:val="24"/>
          </w:rPr>
          <m:t>r=0.385</m:t>
        </m:r>
      </m:oMath>
      <w:r>
        <w:rPr>
          <w:rFonts w:asciiTheme="majorBidi" w:hAnsiTheme="majorBidi" w:cstheme="majorBidi"/>
          <w:sz w:val="24"/>
          <w:szCs w:val="24"/>
        </w:rPr>
        <w:t xml:space="preserve"> while for the solid disk they plotted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r=0.4</m:t>
        </m:r>
      </m:oMath>
      <w:r>
        <w:rPr>
          <w:rFonts w:asciiTheme="majorBidi" w:hAnsiTheme="majorBidi" w:cstheme="majorBidi"/>
          <w:sz w:val="24"/>
          <w:szCs w:val="24"/>
        </w:rPr>
        <w:t xml:space="preserve">. For both disks the displacement </w:t>
      </w:r>
      <w:r w:rsidR="00C076B1">
        <w:rPr>
          <w:rFonts w:asciiTheme="majorBidi" w:hAnsiTheme="majorBidi" w:cstheme="majorBidi"/>
          <w:sz w:val="24"/>
          <w:szCs w:val="24"/>
        </w:rPr>
        <w:t xml:space="preserve">and stresses are linearly changed wilt the material </w:t>
      </w:r>
      <w:proofErr w:type="gramStart"/>
      <w:r w:rsidR="00C076B1">
        <w:rPr>
          <w:rFonts w:asciiTheme="majorBidi" w:hAnsiTheme="majorBidi" w:cstheme="majorBidi"/>
          <w:sz w:val="24"/>
          <w:szCs w:val="24"/>
        </w:rPr>
        <w:t xml:space="preserve">parameter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η</m:t>
        </m:r>
      </m:oMath>
      <w:r w:rsidR="00AB7199">
        <w:rPr>
          <w:rFonts w:asciiTheme="majorBidi" w:hAnsiTheme="majorBidi" w:cstheme="majorBidi"/>
          <w:sz w:val="24"/>
          <w:szCs w:val="24"/>
        </w:rPr>
        <w:t xml:space="preserve">. </w:t>
      </w:r>
      <w:r w:rsidR="00CD4850">
        <w:rPr>
          <w:rFonts w:asciiTheme="majorBidi" w:hAnsiTheme="majorBidi" w:cstheme="majorBidi"/>
          <w:sz w:val="24"/>
          <w:szCs w:val="24"/>
        </w:rPr>
        <w:t>The values of all fields for the annular disk are the highest ones.</w:t>
      </w:r>
    </w:p>
    <w:p w:rsidR="009E4FF7" w:rsidRPr="001A5AAE" w:rsidRDefault="001A5AAE" w:rsidP="00B52EFF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8124E1" w:rsidRPr="001A5AAE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="009E4FF7" w:rsidRPr="001A5AAE">
        <w:rPr>
          <w:rFonts w:asciiTheme="minorBidi" w:hAnsiTheme="minorBidi" w:cstheme="minorBidi"/>
          <w:b/>
          <w:bCs/>
          <w:sz w:val="24"/>
          <w:szCs w:val="24"/>
        </w:rPr>
        <w:t>Conclusions</w:t>
      </w:r>
    </w:p>
    <w:p w:rsidR="00A60BAA" w:rsidRPr="00A60BAA" w:rsidRDefault="00607942" w:rsidP="00A60516">
      <w:pPr>
        <w:spacing w:before="80" w:after="40"/>
        <w:ind w:firstLine="360"/>
        <w:jc w:val="lowKashida"/>
        <w:rPr>
          <w:rFonts w:ascii="Arial Unicode MS" w:eastAsia="Arial Unicode MS" w:hAnsi="Arial Unicode MS" w:cs="Arial Unicode MS"/>
          <w:color w:val="252525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9E4FF7" w:rsidRPr="005C4F98">
        <w:rPr>
          <w:rFonts w:asciiTheme="majorBidi" w:hAnsiTheme="majorBidi" w:cstheme="majorBidi"/>
          <w:sz w:val="24"/>
          <w:szCs w:val="24"/>
        </w:rPr>
        <w:t>ot</w:t>
      </w:r>
      <w:r w:rsidR="00656A3D">
        <w:rPr>
          <w:rFonts w:asciiTheme="majorBidi" w:hAnsiTheme="majorBidi" w:cstheme="majorBidi"/>
          <w:sz w:val="24"/>
          <w:szCs w:val="24"/>
        </w:rPr>
        <w:t xml:space="preserve">ating viscoelastic inhomogeneous 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composite disks </w:t>
      </w:r>
      <w:r w:rsidR="00656A3D" w:rsidRPr="00716DD9">
        <w:rPr>
          <w:sz w:val="24"/>
          <w:szCs w:val="24"/>
        </w:rPr>
        <w:t>with gradually varying thickness</w:t>
      </w:r>
      <w:r w:rsidR="00776F6D" w:rsidRPr="005C4F98">
        <w:rPr>
          <w:rFonts w:asciiTheme="majorBidi" w:hAnsiTheme="majorBidi" w:cstheme="majorBidi"/>
          <w:sz w:val="24"/>
          <w:szCs w:val="24"/>
        </w:rPr>
        <w:t>,</w:t>
      </w:r>
      <w:r w:rsidR="00494C14" w:rsidRPr="005C4F98">
        <w:rPr>
          <w:rFonts w:asciiTheme="majorBidi" w:hAnsiTheme="majorBidi" w:cstheme="majorBidi"/>
          <w:sz w:val="24"/>
          <w:szCs w:val="24"/>
        </w:rPr>
        <w:t xml:space="preserve"> density</w:t>
      </w:r>
      <w:r w:rsidR="00776F6D" w:rsidRPr="005C4F98">
        <w:rPr>
          <w:rFonts w:asciiTheme="majorBidi" w:hAnsiTheme="majorBidi" w:cstheme="majorBidi"/>
          <w:sz w:val="24"/>
          <w:szCs w:val="24"/>
        </w:rPr>
        <w:t xml:space="preserve"> and material properties</w:t>
      </w:r>
      <w:r w:rsidR="00494C14" w:rsidRPr="005C4F98">
        <w:rPr>
          <w:rFonts w:asciiTheme="majorBidi" w:hAnsiTheme="majorBidi" w:cstheme="majorBidi"/>
          <w:sz w:val="24"/>
          <w:szCs w:val="24"/>
        </w:rPr>
        <w:t xml:space="preserve"> is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 treated herein. This problem</w:t>
      </w:r>
      <w:r w:rsidR="00675744">
        <w:rPr>
          <w:rFonts w:asciiTheme="majorBidi" w:hAnsiTheme="majorBidi" w:cstheme="majorBidi"/>
          <w:sz w:val="24"/>
          <w:szCs w:val="24"/>
        </w:rPr>
        <w:t xml:space="preserve"> is firstly solved by using t</w:t>
      </w:r>
      <w:r w:rsidR="00675744" w:rsidRPr="002101B3">
        <w:rPr>
          <w:rFonts w:asciiTheme="majorBidi" w:hAnsiTheme="majorBidi" w:cstheme="majorBidi"/>
          <w:sz w:val="24"/>
          <w:szCs w:val="24"/>
        </w:rPr>
        <w:t xml:space="preserve">he method of successive </w:t>
      </w:r>
      <w:r w:rsidR="00675744">
        <w:rPr>
          <w:rFonts w:asciiTheme="majorBidi" w:hAnsiTheme="majorBidi" w:cstheme="majorBidi"/>
          <w:sz w:val="24"/>
          <w:szCs w:val="24"/>
        </w:rPr>
        <w:t>approximation then by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 using the method</w:t>
      </w:r>
      <w:r>
        <w:rPr>
          <w:rFonts w:asciiTheme="majorBidi" w:hAnsiTheme="majorBidi" w:cstheme="majorBidi"/>
          <w:sz w:val="24"/>
          <w:szCs w:val="24"/>
        </w:rPr>
        <w:t>s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 of effective moduli and </w:t>
      </w:r>
      <w:proofErr w:type="spellStart"/>
      <w:r w:rsidR="009E4FF7" w:rsidRPr="005C4F98">
        <w:rPr>
          <w:rFonts w:asciiTheme="majorBidi" w:hAnsiTheme="majorBidi" w:cstheme="majorBidi"/>
          <w:sz w:val="24"/>
          <w:szCs w:val="24"/>
        </w:rPr>
        <w:t>Illyushin’s</w:t>
      </w:r>
      <w:proofErr w:type="spellEnd"/>
      <w:r w:rsidR="009E4FF7" w:rsidRPr="005C4F98">
        <w:rPr>
          <w:rFonts w:asciiTheme="majorBidi" w:hAnsiTheme="majorBidi" w:cstheme="majorBidi"/>
          <w:sz w:val="24"/>
          <w:szCs w:val="24"/>
        </w:rPr>
        <w:t xml:space="preserve"> approximation. </w:t>
      </w:r>
      <w:r w:rsidR="00A60516">
        <w:rPr>
          <w:rFonts w:asciiTheme="majorBidi" w:hAnsiTheme="majorBidi" w:cstheme="majorBidi"/>
          <w:sz w:val="24"/>
          <w:szCs w:val="24"/>
        </w:rPr>
        <w:t>It is interest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="009E4FF7" w:rsidRPr="005C4F98">
        <w:rPr>
          <w:rFonts w:asciiTheme="majorBidi" w:hAnsiTheme="majorBidi" w:cstheme="majorBidi"/>
          <w:sz w:val="24"/>
          <w:szCs w:val="24"/>
        </w:rPr>
        <w:t>select</w:t>
      </w:r>
      <w:r>
        <w:rPr>
          <w:rFonts w:asciiTheme="majorBidi" w:hAnsiTheme="majorBidi" w:cstheme="majorBidi"/>
          <w:sz w:val="24"/>
          <w:szCs w:val="24"/>
        </w:rPr>
        <w:t xml:space="preserve"> some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 examples that illustrat</w:t>
      </w:r>
      <w:r w:rsidR="00A60516">
        <w:rPr>
          <w:rFonts w:asciiTheme="majorBidi" w:hAnsiTheme="majorBidi" w:cstheme="majorBidi"/>
          <w:sz w:val="24"/>
          <w:szCs w:val="24"/>
        </w:rPr>
        <w:t>e</w:t>
      </w:r>
      <w:r w:rsidR="009E4FF7" w:rsidRPr="005C4F98">
        <w:rPr>
          <w:rFonts w:asciiTheme="majorBidi" w:hAnsiTheme="majorBidi" w:cstheme="majorBidi"/>
          <w:sz w:val="24"/>
          <w:szCs w:val="24"/>
        </w:rPr>
        <w:t xml:space="preserve"> the essential features of the present problem. </w:t>
      </w:r>
      <w:r w:rsidR="00675744">
        <w:rPr>
          <w:rFonts w:asciiTheme="majorBidi" w:hAnsiTheme="majorBidi" w:cstheme="majorBidi"/>
          <w:sz w:val="24"/>
          <w:szCs w:val="24"/>
        </w:rPr>
        <w:t xml:space="preserve">Five solutions for five problems may be treated in this work. </w:t>
      </w:r>
      <w:r w:rsidR="000351F3">
        <w:rPr>
          <w:rFonts w:asciiTheme="majorBidi" w:hAnsiTheme="majorBidi" w:cstheme="majorBidi"/>
          <w:sz w:val="24"/>
          <w:szCs w:val="24"/>
        </w:rPr>
        <w:t xml:space="preserve">The analytical elastic and viscoelastic solution have been obtained for the rotating FG solid and annular disks with </w:t>
      </w:r>
      <w:r w:rsidR="000351F3" w:rsidRPr="00716DD9">
        <w:rPr>
          <w:sz w:val="24"/>
          <w:szCs w:val="24"/>
        </w:rPr>
        <w:t>gradually varying thickness</w:t>
      </w:r>
      <w:r w:rsidR="000351F3">
        <w:rPr>
          <w:sz w:val="24"/>
          <w:szCs w:val="24"/>
        </w:rPr>
        <w:t xml:space="preserve">. In addition, the analytical elastic solution of rotating uniform-thickness disks is obtained as special case of the present problem. For the sake of completeness and </w:t>
      </w:r>
      <w:r w:rsidR="000351F3" w:rsidRPr="00A60BAA">
        <w:rPr>
          <w:sz w:val="24"/>
          <w:szCs w:val="24"/>
        </w:rPr>
        <w:t>comparison, some examples are illustrated.</w:t>
      </w:r>
      <w:r w:rsidR="009E4FF7" w:rsidRPr="00A60BAA">
        <w:rPr>
          <w:rFonts w:asciiTheme="majorBidi" w:hAnsiTheme="majorBidi" w:cstheme="majorBidi"/>
          <w:sz w:val="24"/>
          <w:szCs w:val="24"/>
        </w:rPr>
        <w:t xml:space="preserve"> The effects due to</w:t>
      </w:r>
      <w:r w:rsidR="00675744" w:rsidRPr="00A60BAA">
        <w:rPr>
          <w:rFonts w:asciiTheme="majorBidi" w:hAnsiTheme="majorBidi" w:cstheme="majorBidi"/>
          <w:sz w:val="24"/>
          <w:szCs w:val="24"/>
        </w:rPr>
        <w:t xml:space="preserve"> approximation order number, material parameter</w:t>
      </w:r>
      <w:r w:rsidR="009E4FF7" w:rsidRPr="00A60BAA">
        <w:rPr>
          <w:rFonts w:asciiTheme="majorBidi" w:hAnsiTheme="majorBidi" w:cstheme="majorBidi"/>
          <w:sz w:val="24"/>
          <w:szCs w:val="24"/>
        </w:rPr>
        <w:t xml:space="preserve"> </w:t>
      </w:r>
      <w:r w:rsidR="00675744" w:rsidRPr="00A60BAA">
        <w:rPr>
          <w:rFonts w:asciiTheme="majorBidi" w:hAnsiTheme="majorBidi" w:cstheme="majorBidi"/>
          <w:sz w:val="24"/>
          <w:szCs w:val="24"/>
        </w:rPr>
        <w:t>and time</w:t>
      </w:r>
      <w:r w:rsidR="009E4FF7" w:rsidRPr="00A60BAA">
        <w:rPr>
          <w:rFonts w:asciiTheme="majorBidi" w:hAnsiTheme="majorBidi" w:cstheme="majorBidi"/>
          <w:sz w:val="24"/>
          <w:szCs w:val="24"/>
        </w:rPr>
        <w:t xml:space="preserve"> parameter on the displacement and stresses are investigated.</w:t>
      </w:r>
    </w:p>
    <w:p w:rsidR="008D6B80" w:rsidRPr="001A5AAE" w:rsidRDefault="008D6B80" w:rsidP="008D6B80">
      <w:pPr>
        <w:spacing w:before="360" w:after="1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A5AAE">
        <w:rPr>
          <w:rFonts w:asciiTheme="minorBidi" w:hAnsiTheme="minorBidi" w:cstheme="minorBidi"/>
          <w:b/>
          <w:bCs/>
          <w:sz w:val="24"/>
          <w:szCs w:val="24"/>
        </w:rPr>
        <w:t>References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r w:rsidRPr="00AC32AE">
        <w:t xml:space="preserve">Tang S. Elastic stresses in rotating anisotropic disks. </w:t>
      </w:r>
      <w:proofErr w:type="spellStart"/>
      <w:r w:rsidRPr="00AC32AE">
        <w:t>Int</w:t>
      </w:r>
      <w:proofErr w:type="spellEnd"/>
      <w:r w:rsidRPr="00AC32AE">
        <w:t xml:space="preserve"> J </w:t>
      </w:r>
      <w:proofErr w:type="spellStart"/>
      <w:r w:rsidRPr="00AC32AE">
        <w:t>Mech</w:t>
      </w:r>
      <w:proofErr w:type="spellEnd"/>
      <w:r w:rsidRPr="00AC32AE">
        <w:t xml:space="preserve"> </w:t>
      </w:r>
      <w:proofErr w:type="spellStart"/>
      <w:r w:rsidRPr="00AC32AE">
        <w:t>Sci</w:t>
      </w:r>
      <w:proofErr w:type="spellEnd"/>
      <w:r w:rsidRPr="00AC32AE">
        <w:t xml:space="preserve"> 196</w:t>
      </w:r>
      <w:r w:rsidR="00A60BAA" w:rsidRPr="00AC32AE">
        <w:t>9</w:t>
      </w:r>
      <w:r w:rsidRPr="00AC32AE">
        <w:t>; 11</w:t>
      </w:r>
      <w:r w:rsidR="00A60BAA" w:rsidRPr="00AC32AE">
        <w:t>(6)</w:t>
      </w:r>
      <w:r w:rsidRPr="00AC32AE">
        <w:t>: 509–517.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Ugural</w:t>
      </w:r>
      <w:proofErr w:type="spellEnd"/>
      <w:r w:rsidRPr="00AC32AE">
        <w:t xml:space="preserve"> S.C., </w:t>
      </w:r>
      <w:proofErr w:type="spellStart"/>
      <w:r w:rsidRPr="00AC32AE">
        <w:t>Fenster</w:t>
      </w:r>
      <w:proofErr w:type="spellEnd"/>
      <w:r w:rsidRPr="00AC32AE">
        <w:t xml:space="preserve"> S.K. Advanced strength and applied elasticity. New York: Elsevier; 1987.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Eraslan</w:t>
      </w:r>
      <w:proofErr w:type="spellEnd"/>
      <w:r w:rsidRPr="00AC32AE">
        <w:t xml:space="preserve"> A.N., </w:t>
      </w:r>
      <w:proofErr w:type="spellStart"/>
      <w:r w:rsidRPr="00AC32AE">
        <w:t>Orcan</w:t>
      </w:r>
      <w:proofErr w:type="spellEnd"/>
      <w:r w:rsidRPr="00AC32AE">
        <w:t xml:space="preserve"> Y. Elastic–plastic deformation of a rotating solid disk of exponentially varying thickness. </w:t>
      </w:r>
      <w:proofErr w:type="spellStart"/>
      <w:r w:rsidRPr="00AC32AE">
        <w:t>Mech</w:t>
      </w:r>
      <w:proofErr w:type="spellEnd"/>
      <w:r w:rsidRPr="00AC32AE">
        <w:t xml:space="preserve"> Mater 2002; 34: 423–432.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Eraslan</w:t>
      </w:r>
      <w:proofErr w:type="spellEnd"/>
      <w:r w:rsidRPr="00AC32AE">
        <w:t xml:space="preserve"> A., </w:t>
      </w:r>
      <w:proofErr w:type="spellStart"/>
      <w:r w:rsidRPr="00AC32AE">
        <w:t>Argeso</w:t>
      </w:r>
      <w:proofErr w:type="spellEnd"/>
      <w:r w:rsidRPr="00AC32AE">
        <w:t xml:space="preserve"> H. Limit angular velocities of variable thickness rotating disks. </w:t>
      </w:r>
      <w:proofErr w:type="spellStart"/>
      <w:r w:rsidRPr="00AC32AE">
        <w:t>Int</w:t>
      </w:r>
      <w:proofErr w:type="spellEnd"/>
      <w:r w:rsidRPr="00AC32AE">
        <w:t xml:space="preserve"> J Solids </w:t>
      </w:r>
      <w:proofErr w:type="spellStart"/>
      <w:r w:rsidRPr="00AC32AE">
        <w:t>Struct</w:t>
      </w:r>
      <w:proofErr w:type="spellEnd"/>
      <w:r w:rsidRPr="00AC32AE">
        <w:t xml:space="preserve"> 2002; 29: 3109–3130.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r w:rsidRPr="00AC32AE">
        <w:rPr>
          <w:rFonts w:asciiTheme="majorBidi" w:hAnsiTheme="majorBidi" w:cstheme="majorBidi"/>
        </w:rPr>
        <w:t xml:space="preserve">Timoshenko S.P., </w:t>
      </w:r>
      <w:proofErr w:type="spellStart"/>
      <w:r w:rsidRPr="00AC32AE">
        <w:rPr>
          <w:rFonts w:asciiTheme="majorBidi" w:hAnsiTheme="majorBidi" w:cstheme="majorBidi"/>
        </w:rPr>
        <w:t>Goodier</w:t>
      </w:r>
      <w:proofErr w:type="spellEnd"/>
      <w:r w:rsidRPr="00AC32AE">
        <w:rPr>
          <w:rFonts w:asciiTheme="majorBidi" w:hAnsiTheme="majorBidi" w:cstheme="majorBidi"/>
        </w:rPr>
        <w:t xml:space="preserve"> J.N. Theory of elasticity. 3</w:t>
      </w:r>
      <w:r w:rsidRPr="00AC32AE">
        <w:rPr>
          <w:rFonts w:asciiTheme="majorBidi" w:hAnsiTheme="majorBidi" w:cstheme="majorBidi"/>
          <w:vertAlign w:val="superscript"/>
        </w:rPr>
        <w:t>rd</w:t>
      </w:r>
      <w:r w:rsidRPr="00AC32AE">
        <w:rPr>
          <w:rFonts w:asciiTheme="majorBidi" w:hAnsiTheme="majorBidi" w:cstheme="majorBidi"/>
        </w:rPr>
        <w:t xml:space="preserve"> </w:t>
      </w:r>
      <w:proofErr w:type="gramStart"/>
      <w:r w:rsidRPr="00AC32AE">
        <w:rPr>
          <w:rFonts w:asciiTheme="majorBidi" w:hAnsiTheme="majorBidi" w:cstheme="majorBidi"/>
        </w:rPr>
        <w:t>ed</w:t>
      </w:r>
      <w:proofErr w:type="gramEnd"/>
      <w:r w:rsidRPr="00AC32AE">
        <w:rPr>
          <w:rFonts w:asciiTheme="majorBidi" w:hAnsiTheme="majorBidi" w:cstheme="majorBidi"/>
        </w:rPr>
        <w:t xml:space="preserve">. New York: </w:t>
      </w:r>
      <w:proofErr w:type="spellStart"/>
      <w:r w:rsidRPr="00AC32AE">
        <w:rPr>
          <w:rFonts w:asciiTheme="majorBidi" w:hAnsiTheme="majorBidi" w:cstheme="majorBidi"/>
        </w:rPr>
        <w:t>McGrawHill</w:t>
      </w:r>
      <w:proofErr w:type="spellEnd"/>
      <w:r w:rsidRPr="00AC32AE">
        <w:rPr>
          <w:rFonts w:asciiTheme="majorBidi" w:hAnsiTheme="majorBidi" w:cstheme="majorBidi"/>
        </w:rPr>
        <w:t>; 1970.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r w:rsidRPr="00AC32AE">
        <w:rPr>
          <w:rFonts w:asciiTheme="majorBidi" w:hAnsiTheme="majorBidi" w:cstheme="majorBidi"/>
        </w:rPr>
        <w:lastRenderedPageBreak/>
        <w:t xml:space="preserve">Horgan C.O., Chan A.M. The stress response of functionally graded isotropic linearly elastic rotating disks. J </w:t>
      </w:r>
      <w:proofErr w:type="spellStart"/>
      <w:r w:rsidRPr="00AC32AE">
        <w:rPr>
          <w:rFonts w:asciiTheme="majorBidi" w:hAnsiTheme="majorBidi" w:cstheme="majorBidi"/>
        </w:rPr>
        <w:t>Elast</w:t>
      </w:r>
      <w:proofErr w:type="spellEnd"/>
      <w:r w:rsidRPr="00AC32AE">
        <w:rPr>
          <w:rFonts w:asciiTheme="majorBidi" w:hAnsiTheme="majorBidi" w:cstheme="majorBidi"/>
        </w:rPr>
        <w:t xml:space="preserve"> 1999; 55: 219–230.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Jahed</w:t>
      </w:r>
      <w:proofErr w:type="spellEnd"/>
      <w:r w:rsidRPr="00AC32AE">
        <w:t xml:space="preserve"> H., </w:t>
      </w:r>
      <w:proofErr w:type="spellStart"/>
      <w:r w:rsidRPr="00AC32AE">
        <w:t>Farshi</w:t>
      </w:r>
      <w:proofErr w:type="spellEnd"/>
      <w:r w:rsidRPr="00AC32AE">
        <w:t xml:space="preserve"> B., </w:t>
      </w:r>
      <w:proofErr w:type="spellStart"/>
      <w:r w:rsidRPr="00AC32AE">
        <w:t>Bidabadi</w:t>
      </w:r>
      <w:proofErr w:type="spellEnd"/>
      <w:r w:rsidRPr="00AC32AE">
        <w:t xml:space="preserve"> J. Minimum weight design of inhomogeneous rotating discs. </w:t>
      </w:r>
      <w:proofErr w:type="spellStart"/>
      <w:r w:rsidRPr="00AC32AE">
        <w:t>Int</w:t>
      </w:r>
      <w:proofErr w:type="spellEnd"/>
      <w:r w:rsidRPr="00AC32AE">
        <w:t xml:space="preserve"> J Press Vessels Pip 2005; 82: 35–41.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Hojjati</w:t>
      </w:r>
      <w:proofErr w:type="spellEnd"/>
      <w:r w:rsidRPr="00AC32AE">
        <w:t xml:space="preserve"> M.H., </w:t>
      </w:r>
      <w:proofErr w:type="spellStart"/>
      <w:r w:rsidRPr="00AC32AE">
        <w:t>Hassani</w:t>
      </w:r>
      <w:proofErr w:type="spellEnd"/>
      <w:r w:rsidRPr="00AC32AE">
        <w:t xml:space="preserve"> A. Theoretical and numerical analyses of rotating discs of non-uniform thickness and density</w:t>
      </w:r>
      <w:r w:rsidR="00A60BAA" w:rsidRPr="00AC32AE">
        <w:t>.</w:t>
      </w:r>
      <w:r w:rsidRPr="00AC32AE">
        <w:t xml:space="preserve"> </w:t>
      </w:r>
      <w:proofErr w:type="spellStart"/>
      <w:r w:rsidRPr="00AC32AE">
        <w:t>Int</w:t>
      </w:r>
      <w:proofErr w:type="spellEnd"/>
      <w:r w:rsidRPr="00AC32AE">
        <w:t xml:space="preserve"> J Press Vess</w:t>
      </w:r>
      <w:r w:rsidR="00A60BAA" w:rsidRPr="00AC32AE">
        <w:t>els</w:t>
      </w:r>
      <w:r w:rsidRPr="00AC32AE">
        <w:t xml:space="preserve"> Pip 2008; 85: 694–700.</w:t>
      </w:r>
    </w:p>
    <w:p w:rsidR="008D6B80" w:rsidRPr="00AC32AE" w:rsidRDefault="008D6B80" w:rsidP="00AC32AE">
      <w:pPr>
        <w:numPr>
          <w:ilvl w:val="0"/>
          <w:numId w:val="6"/>
        </w:numPr>
        <w:ind w:left="431" w:hanging="288"/>
        <w:jc w:val="lowKashida"/>
      </w:pPr>
      <w:proofErr w:type="spellStart"/>
      <w:r w:rsidRPr="00AC32AE">
        <w:t>Eraslan</w:t>
      </w:r>
      <w:proofErr w:type="spellEnd"/>
      <w:r w:rsidRPr="00AC32AE">
        <w:t xml:space="preserve"> A.N., </w:t>
      </w:r>
      <w:proofErr w:type="spellStart"/>
      <w:r w:rsidRPr="00AC32AE">
        <w:t>Akis</w:t>
      </w:r>
      <w:proofErr w:type="spellEnd"/>
      <w:r w:rsidRPr="00AC32AE">
        <w:t xml:space="preserve"> T. On the plane strain and plane stress solutions of functionally graded rotating solid shaft and solid disk problems. </w:t>
      </w:r>
      <w:proofErr w:type="spellStart"/>
      <w:r w:rsidRPr="00AC32AE">
        <w:t>Acta</w:t>
      </w:r>
      <w:proofErr w:type="spellEnd"/>
      <w:r w:rsidRPr="00AC32AE">
        <w:t xml:space="preserve"> </w:t>
      </w:r>
      <w:proofErr w:type="spellStart"/>
      <w:r w:rsidRPr="00AC32AE">
        <w:t>Mech</w:t>
      </w:r>
      <w:proofErr w:type="spellEnd"/>
      <w:r w:rsidRPr="00AC32AE">
        <w:t xml:space="preserve"> 2006; 181: 43–63.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Kordkheili</w:t>
      </w:r>
      <w:proofErr w:type="spellEnd"/>
      <w:r w:rsidRPr="00AC32AE">
        <w:t xml:space="preserve"> S.A.H., </w:t>
      </w:r>
      <w:proofErr w:type="spellStart"/>
      <w:r w:rsidRPr="00AC32AE">
        <w:t>Naghdabadi</w:t>
      </w:r>
      <w:proofErr w:type="spellEnd"/>
      <w:r w:rsidRPr="00AC32AE">
        <w:t xml:space="preserve"> R. Thermoelastic analysis of a functionally graded rotating disk. Compos </w:t>
      </w:r>
      <w:proofErr w:type="spellStart"/>
      <w:r w:rsidRPr="00AC32AE">
        <w:t>Struct</w:t>
      </w:r>
      <w:proofErr w:type="spellEnd"/>
      <w:r w:rsidRPr="00AC32AE">
        <w:t xml:space="preserve"> 2007; 79: 508–516.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You LH, You XY, Zhang JJ, et al. On rotating circular disks with varying material properties. Z </w:t>
      </w:r>
      <w:proofErr w:type="spellStart"/>
      <w:r w:rsidRPr="00AC32AE">
        <w:t>Angew</w:t>
      </w:r>
      <w:proofErr w:type="spellEnd"/>
      <w:r w:rsidRPr="00AC32AE">
        <w:t xml:space="preserve"> Math </w:t>
      </w:r>
      <w:proofErr w:type="spellStart"/>
      <w:r w:rsidRPr="00AC32AE">
        <w:t>Phys</w:t>
      </w:r>
      <w:proofErr w:type="spellEnd"/>
      <w:r w:rsidRPr="00AC32AE">
        <w:t xml:space="preserve"> 2007;</w:t>
      </w:r>
      <w:r w:rsidR="001A0A20" w:rsidRPr="00AC32AE">
        <w:t xml:space="preserve"> </w:t>
      </w:r>
      <w:r w:rsidRPr="00AC32AE">
        <w:t>58:</w:t>
      </w:r>
      <w:r w:rsidR="001A0A20" w:rsidRPr="00AC32AE">
        <w:t xml:space="preserve"> </w:t>
      </w:r>
      <w:r w:rsidRPr="00AC32AE">
        <w:t>1068–84.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Hojjati</w:t>
      </w:r>
      <w:proofErr w:type="spellEnd"/>
      <w:r w:rsidRPr="00AC32AE">
        <w:t xml:space="preserve"> M.H., </w:t>
      </w:r>
      <w:proofErr w:type="spellStart"/>
      <w:r w:rsidRPr="00AC32AE">
        <w:t>Jafari</w:t>
      </w:r>
      <w:proofErr w:type="spellEnd"/>
      <w:r w:rsidRPr="00AC32AE">
        <w:t xml:space="preserve"> S. Semi-exact solution of elastic non-uniform thickness and density rotating disks by </w:t>
      </w:r>
      <w:proofErr w:type="spellStart"/>
      <w:r w:rsidRPr="00AC32AE">
        <w:t>homotopy</w:t>
      </w:r>
      <w:proofErr w:type="spellEnd"/>
      <w:r w:rsidRPr="00AC32AE">
        <w:t xml:space="preserve"> perturbation and </w:t>
      </w:r>
      <w:proofErr w:type="spellStart"/>
      <w:r w:rsidRPr="00AC32AE">
        <w:t>Adomian’s</w:t>
      </w:r>
      <w:proofErr w:type="spellEnd"/>
      <w:r w:rsidRPr="00AC32AE">
        <w:t xml:space="preserve"> decomposition methods Part I: elastic solution. </w:t>
      </w:r>
      <w:proofErr w:type="spellStart"/>
      <w:r w:rsidRPr="00AC32AE">
        <w:t>Int</w:t>
      </w:r>
      <w:proofErr w:type="spellEnd"/>
      <w:r w:rsidRPr="00AC32AE">
        <w:t xml:space="preserve"> J Press Vessels Pip 2008; 85: 871–878.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Vullo</w:t>
      </w:r>
      <w:proofErr w:type="spellEnd"/>
      <w:r w:rsidRPr="00AC32AE">
        <w:t xml:space="preserve"> V., </w:t>
      </w:r>
      <w:proofErr w:type="spellStart"/>
      <w:r w:rsidRPr="00AC32AE">
        <w:t>Vivio</w:t>
      </w:r>
      <w:proofErr w:type="spellEnd"/>
      <w:r w:rsidRPr="00AC32AE">
        <w:t xml:space="preserve"> F. Elastic stress analysis of non-linear variable thickness rotating disks subjected to thermal load and having variable density along the radius. </w:t>
      </w:r>
      <w:proofErr w:type="spellStart"/>
      <w:r w:rsidRPr="00AC32AE">
        <w:t>Int</w:t>
      </w:r>
      <w:proofErr w:type="spellEnd"/>
      <w:r w:rsidRPr="00AC32AE">
        <w:t xml:space="preserve"> J Solids </w:t>
      </w:r>
      <w:proofErr w:type="spellStart"/>
      <w:r w:rsidRPr="00AC32AE">
        <w:t>Struct</w:t>
      </w:r>
      <w:proofErr w:type="spellEnd"/>
      <w:r w:rsidRPr="00AC32AE">
        <w:t xml:space="preserve"> 2008; 45: 5337–5355.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Vivio</w:t>
      </w:r>
      <w:proofErr w:type="spellEnd"/>
      <w:r w:rsidRPr="00AC32AE">
        <w:t xml:space="preserve"> F., </w:t>
      </w:r>
      <w:proofErr w:type="spellStart"/>
      <w:r w:rsidRPr="00AC32AE">
        <w:t>Vullo</w:t>
      </w:r>
      <w:proofErr w:type="spellEnd"/>
      <w:r w:rsidRPr="00AC32AE">
        <w:t xml:space="preserve"> V. Elastic stress analysis of rotating converging conical disks subjected to thermal load and having variable density along the radius. </w:t>
      </w:r>
      <w:proofErr w:type="spellStart"/>
      <w:r w:rsidRPr="00AC32AE">
        <w:t>Int</w:t>
      </w:r>
      <w:proofErr w:type="spellEnd"/>
      <w:r w:rsidRPr="00AC32AE">
        <w:t xml:space="preserve"> J Solids </w:t>
      </w:r>
      <w:proofErr w:type="spellStart"/>
      <w:r w:rsidRPr="00AC32AE">
        <w:t>Struct</w:t>
      </w:r>
      <w:proofErr w:type="spellEnd"/>
      <w:r w:rsidRPr="00AC32AE">
        <w:t xml:space="preserve"> 2007; 44: 7767–7784.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Bayat</w:t>
      </w:r>
      <w:proofErr w:type="spellEnd"/>
      <w:r w:rsidRPr="00AC32AE">
        <w:t xml:space="preserve"> M., </w:t>
      </w:r>
      <w:proofErr w:type="spellStart"/>
      <w:r w:rsidRPr="00AC32AE">
        <w:t>Saleem</w:t>
      </w:r>
      <w:proofErr w:type="spellEnd"/>
      <w:r w:rsidRPr="00AC32AE">
        <w:t xml:space="preserve"> M., </w:t>
      </w:r>
      <w:proofErr w:type="spellStart"/>
      <w:r w:rsidRPr="00AC32AE">
        <w:t>Sahari</w:t>
      </w:r>
      <w:proofErr w:type="spellEnd"/>
      <w:r w:rsidRPr="00AC32AE">
        <w:t xml:space="preserve"> B.B., </w:t>
      </w:r>
      <w:proofErr w:type="spellStart"/>
      <w:r w:rsidRPr="00AC32AE">
        <w:rPr>
          <w:rFonts w:hint="eastAsia"/>
        </w:rPr>
        <w:t>Hamouda</w:t>
      </w:r>
      <w:proofErr w:type="spellEnd"/>
      <w:r w:rsidRPr="00AC32AE">
        <w:rPr>
          <w:rFonts w:hint="eastAsia"/>
        </w:rPr>
        <w:t xml:space="preserve"> A.M.S., Mahdi E.</w:t>
      </w:r>
      <w:r w:rsidRPr="00AC32AE">
        <w:t xml:space="preserve"> Analysis of functionally graded rotating disks with variable thickness. </w:t>
      </w:r>
      <w:proofErr w:type="spellStart"/>
      <w:r w:rsidRPr="00AC32AE">
        <w:t>Mech</w:t>
      </w:r>
      <w:proofErr w:type="spellEnd"/>
      <w:r w:rsidRPr="00AC32AE">
        <w:t xml:space="preserve"> Res </w:t>
      </w:r>
      <w:proofErr w:type="spellStart"/>
      <w:r w:rsidRPr="00AC32AE">
        <w:t>Commun</w:t>
      </w:r>
      <w:proofErr w:type="spellEnd"/>
      <w:r w:rsidRPr="00AC32AE">
        <w:t xml:space="preserve"> 2008;</w:t>
      </w:r>
      <w:r w:rsidR="00A60BAA" w:rsidRPr="00AC32AE">
        <w:t xml:space="preserve"> </w:t>
      </w:r>
      <w:r w:rsidRPr="00AC32AE">
        <w:t>35:</w:t>
      </w:r>
      <w:r w:rsidR="00A60BAA" w:rsidRPr="00AC32AE">
        <w:t xml:space="preserve"> </w:t>
      </w:r>
      <w:r w:rsidRPr="00AC32AE">
        <w:t>283–309.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Bayat</w:t>
      </w:r>
      <w:proofErr w:type="spellEnd"/>
      <w:r w:rsidRPr="00AC32AE">
        <w:t xml:space="preserve"> M., </w:t>
      </w:r>
      <w:proofErr w:type="spellStart"/>
      <w:r w:rsidRPr="00AC32AE">
        <w:t>Saleem</w:t>
      </w:r>
      <w:proofErr w:type="spellEnd"/>
      <w:r w:rsidRPr="00AC32AE">
        <w:t xml:space="preserve"> M., </w:t>
      </w:r>
      <w:proofErr w:type="spellStart"/>
      <w:r w:rsidRPr="00AC32AE">
        <w:t>Sahari</w:t>
      </w:r>
      <w:proofErr w:type="spellEnd"/>
      <w:r w:rsidRPr="00AC32AE">
        <w:t xml:space="preserve"> B.B., </w:t>
      </w:r>
      <w:proofErr w:type="spellStart"/>
      <w:r w:rsidRPr="00AC32AE">
        <w:rPr>
          <w:rFonts w:hint="eastAsia"/>
        </w:rPr>
        <w:t>Hamouda</w:t>
      </w:r>
      <w:proofErr w:type="spellEnd"/>
      <w:r w:rsidRPr="00AC32AE">
        <w:rPr>
          <w:rFonts w:hint="eastAsia"/>
        </w:rPr>
        <w:t xml:space="preserve"> A.M.S., Mahdi E.</w:t>
      </w:r>
      <w:r w:rsidRPr="00AC32AE">
        <w:t xml:space="preserve"> Mechanical and thermal stresses in a functionally graded rotating disk with variable thickness due to radially symmetry loads. </w:t>
      </w:r>
      <w:proofErr w:type="spellStart"/>
      <w:r w:rsidRPr="00AC32AE">
        <w:t>Int</w:t>
      </w:r>
      <w:proofErr w:type="spellEnd"/>
      <w:r w:rsidRPr="00AC32AE">
        <w:t xml:space="preserve"> J Press Vessels Pip 2009;</w:t>
      </w:r>
      <w:r w:rsidR="00A60BAA" w:rsidRPr="00AC32AE">
        <w:t xml:space="preserve"> </w:t>
      </w:r>
      <w:r w:rsidRPr="00AC32AE">
        <w:t>86:</w:t>
      </w:r>
      <w:r w:rsidR="00A60BAA" w:rsidRPr="00AC32AE">
        <w:t xml:space="preserve"> </w:t>
      </w:r>
      <w:r w:rsidRPr="00AC32AE">
        <w:t>357–72.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Bayat</w:t>
      </w:r>
      <w:proofErr w:type="spellEnd"/>
      <w:r w:rsidRPr="00AC32AE">
        <w:t xml:space="preserve"> M., </w:t>
      </w:r>
      <w:proofErr w:type="spellStart"/>
      <w:r w:rsidRPr="00AC32AE">
        <w:t>Sahari</w:t>
      </w:r>
      <w:proofErr w:type="spellEnd"/>
      <w:r w:rsidRPr="00AC32AE">
        <w:t xml:space="preserve"> B.B., </w:t>
      </w:r>
      <w:proofErr w:type="spellStart"/>
      <w:r w:rsidRPr="00AC32AE">
        <w:t>Saleem</w:t>
      </w:r>
      <w:proofErr w:type="spellEnd"/>
      <w:r w:rsidRPr="00AC32AE">
        <w:t xml:space="preserve"> M., Ali A., Wong S.V., Thermoelastic solution of a functionally graded variable thickness rotating disk with bending based on the first-order shear deformation theory. Thin Wall </w:t>
      </w:r>
      <w:proofErr w:type="spellStart"/>
      <w:r w:rsidRPr="00AC32AE">
        <w:t>Struct</w:t>
      </w:r>
      <w:proofErr w:type="spellEnd"/>
      <w:r w:rsidRPr="00AC32AE">
        <w:t xml:space="preserve"> 2009;</w:t>
      </w:r>
      <w:r w:rsidR="00A60BAA" w:rsidRPr="00AC32AE">
        <w:t xml:space="preserve"> </w:t>
      </w:r>
      <w:r w:rsidRPr="00AC32AE">
        <w:t>47:</w:t>
      </w:r>
      <w:r w:rsidR="00A60BAA" w:rsidRPr="00AC32AE">
        <w:t xml:space="preserve"> </w:t>
      </w:r>
      <w:r w:rsidRPr="00AC32AE">
        <w:t>568–82.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Bayat</w:t>
      </w:r>
      <w:proofErr w:type="spellEnd"/>
      <w:r w:rsidRPr="00AC32AE">
        <w:t xml:space="preserve"> M., </w:t>
      </w:r>
      <w:proofErr w:type="spellStart"/>
      <w:r w:rsidRPr="00AC32AE">
        <w:t>Sahari</w:t>
      </w:r>
      <w:proofErr w:type="spellEnd"/>
      <w:r w:rsidRPr="00AC32AE">
        <w:t xml:space="preserve"> B.B., </w:t>
      </w:r>
      <w:proofErr w:type="spellStart"/>
      <w:r w:rsidRPr="00AC32AE">
        <w:t>Saleem</w:t>
      </w:r>
      <w:proofErr w:type="spellEnd"/>
      <w:r w:rsidRPr="00AC32AE">
        <w:t xml:space="preserve"> M., </w:t>
      </w:r>
      <w:r w:rsidRPr="00AC32AE">
        <w:rPr>
          <w:rFonts w:hint="eastAsia"/>
        </w:rPr>
        <w:t>Ali</w:t>
      </w:r>
      <w:r w:rsidRPr="00AC32AE">
        <w:t xml:space="preserve"> A.</w:t>
      </w:r>
      <w:r w:rsidRPr="00AC32AE">
        <w:rPr>
          <w:rFonts w:hint="eastAsia"/>
        </w:rPr>
        <w:t>, Wong S.V.</w:t>
      </w:r>
      <w:r w:rsidRPr="00AC32AE">
        <w:t xml:space="preserve"> Bending analysis of a functionally graded rotating disk based on the first order shear deformation theory. </w:t>
      </w:r>
      <w:proofErr w:type="spellStart"/>
      <w:r w:rsidRPr="00AC32AE">
        <w:t>Appl</w:t>
      </w:r>
      <w:proofErr w:type="spellEnd"/>
      <w:r w:rsidRPr="00AC32AE">
        <w:t xml:space="preserve"> Math Model 2009; 33(11): 4215–4230.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Zenkour A.M. Elastic deformation of the rotating functionally graded annular disk with rigid casing. J Mater </w:t>
      </w:r>
      <w:proofErr w:type="spellStart"/>
      <w:r w:rsidRPr="00AC32AE">
        <w:t>Sci</w:t>
      </w:r>
      <w:proofErr w:type="spellEnd"/>
      <w:r w:rsidRPr="00AC32AE">
        <w:t xml:space="preserve"> 2007; 42: 9717–9724.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>Zenkour A.M. Stress distribution in rotating composite structures of functionally graded solid disks. J Mater Proces</w:t>
      </w:r>
      <w:r w:rsidR="00A60BAA" w:rsidRPr="00AC32AE">
        <w:t xml:space="preserve">s </w:t>
      </w:r>
      <w:proofErr w:type="spellStart"/>
      <w:r w:rsidR="00A60BAA" w:rsidRPr="00AC32AE">
        <w:t>Technol</w:t>
      </w:r>
      <w:proofErr w:type="spellEnd"/>
      <w:r w:rsidR="00A60BAA" w:rsidRPr="00AC32AE">
        <w:t xml:space="preserve"> 2009; 209: 3511–3517.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Nie</w:t>
      </w:r>
      <w:proofErr w:type="spellEnd"/>
      <w:r w:rsidRPr="00AC32AE">
        <w:t xml:space="preserve"> G.J., </w:t>
      </w:r>
      <w:proofErr w:type="spellStart"/>
      <w:r w:rsidRPr="00AC32AE">
        <w:t>Batra</w:t>
      </w:r>
      <w:proofErr w:type="spellEnd"/>
      <w:r w:rsidRPr="00AC32AE">
        <w:t xml:space="preserve"> R.C. Stress analysis and material tailoring in isotropic linear thermoelastic incompressible functionally graded rotating disks of variable thickness, Compos </w:t>
      </w:r>
      <w:proofErr w:type="spellStart"/>
      <w:r w:rsidRPr="00AC32AE">
        <w:t>Struct</w:t>
      </w:r>
      <w:proofErr w:type="spellEnd"/>
      <w:r w:rsidRPr="00AC32AE">
        <w:t xml:space="preserve"> 2010</w:t>
      </w:r>
      <w:r w:rsidR="00A60BAA" w:rsidRPr="00AC32AE">
        <w:t>; 92:</w:t>
      </w:r>
      <w:r w:rsidRPr="00AC32AE">
        <w:t xml:space="preserve"> 720–729.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Feng W.W. On finite deformation of viscoelastic rotating disks, </w:t>
      </w:r>
      <w:hyperlink r:id="rId10" w:tooltip="Go to International Journal of Non-Linear Mechanics on ScienceDirect" w:history="1">
        <w:proofErr w:type="spellStart"/>
        <w:r w:rsidRPr="00AC32AE">
          <w:t>Int</w:t>
        </w:r>
        <w:proofErr w:type="spellEnd"/>
        <w:r w:rsidRPr="00AC32AE">
          <w:t xml:space="preserve"> J Non-Linear </w:t>
        </w:r>
        <w:proofErr w:type="spellStart"/>
        <w:r w:rsidRPr="00AC32AE">
          <w:t>Mech</w:t>
        </w:r>
        <w:proofErr w:type="spellEnd"/>
      </w:hyperlink>
      <w:r w:rsidRPr="00AC32AE">
        <w:t xml:space="preserve"> 1985</w:t>
      </w:r>
      <w:r w:rsidR="00A60BAA" w:rsidRPr="00AC32AE">
        <w:t>; 20(1):</w:t>
      </w:r>
      <w:r w:rsidRPr="00AC32AE">
        <w:t xml:space="preserve"> 21–26.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Zenkour</w:t>
      </w:r>
      <w:proofErr w:type="spellEnd"/>
      <w:r w:rsidRPr="00AC32AE">
        <w:t xml:space="preserve"> A.M., </w:t>
      </w:r>
      <w:proofErr w:type="spellStart"/>
      <w:r w:rsidRPr="00AC32AE">
        <w:t>Allam</w:t>
      </w:r>
      <w:proofErr w:type="spellEnd"/>
      <w:r w:rsidRPr="00AC32AE">
        <w:t xml:space="preserve"> M.N.M. On the rotating fiber-reinforced viscoelastic composite solid and annular disks of variable thickness, </w:t>
      </w:r>
      <w:proofErr w:type="spellStart"/>
      <w:r w:rsidRPr="00AC32AE">
        <w:t>Int</w:t>
      </w:r>
      <w:proofErr w:type="spellEnd"/>
      <w:r w:rsidRPr="00AC32AE">
        <w:t xml:space="preserve"> J </w:t>
      </w:r>
      <w:proofErr w:type="spellStart"/>
      <w:r w:rsidRPr="00AC32AE">
        <w:t>Comput</w:t>
      </w:r>
      <w:proofErr w:type="spellEnd"/>
      <w:r w:rsidRPr="00AC32AE">
        <w:t xml:space="preserve"> Meth </w:t>
      </w:r>
      <w:proofErr w:type="spellStart"/>
      <w:r w:rsidRPr="00AC32AE">
        <w:t>Eng</w:t>
      </w:r>
      <w:proofErr w:type="spellEnd"/>
      <w:r w:rsidRPr="00AC32AE">
        <w:t xml:space="preserve"> </w:t>
      </w:r>
      <w:proofErr w:type="spellStart"/>
      <w:r w:rsidRPr="00AC32AE">
        <w:t>Sci</w:t>
      </w:r>
      <w:proofErr w:type="spellEnd"/>
      <w:r w:rsidRPr="00AC32AE">
        <w:t xml:space="preserve"> </w:t>
      </w:r>
      <w:proofErr w:type="spellStart"/>
      <w:r w:rsidRPr="00AC32AE">
        <w:t>Mech</w:t>
      </w:r>
      <w:proofErr w:type="spellEnd"/>
      <w:r w:rsidR="001A0A20" w:rsidRPr="00AC32AE">
        <w:t xml:space="preserve"> 2006; 7(</w:t>
      </w:r>
      <w:r w:rsidRPr="00AC32AE">
        <w:t>1</w:t>
      </w:r>
      <w:r w:rsidR="001A0A20" w:rsidRPr="00AC32AE">
        <w:t>):</w:t>
      </w:r>
      <w:r w:rsidRPr="00AC32AE">
        <w:t xml:space="preserve"> 21–31.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Allam</w:t>
      </w:r>
      <w:proofErr w:type="spellEnd"/>
      <w:r w:rsidRPr="00AC32AE">
        <w:t xml:space="preserve"> M.N.M., </w:t>
      </w:r>
      <w:proofErr w:type="spellStart"/>
      <w:r w:rsidRPr="00AC32AE">
        <w:t>Zenkour</w:t>
      </w:r>
      <w:proofErr w:type="spellEnd"/>
      <w:r w:rsidRPr="00AC32AE">
        <w:t xml:space="preserve"> A.M., El-</w:t>
      </w:r>
      <w:proofErr w:type="spellStart"/>
      <w:r w:rsidRPr="00AC32AE">
        <w:t>Azab</w:t>
      </w:r>
      <w:proofErr w:type="spellEnd"/>
      <w:r w:rsidRPr="00AC32AE">
        <w:t xml:space="preserve"> T.M.A. Viscoelastic deformation of the rotating inhomogeneous variable thickness solid and annular disks. </w:t>
      </w:r>
      <w:proofErr w:type="spellStart"/>
      <w:r w:rsidRPr="00AC32AE">
        <w:t>Int</w:t>
      </w:r>
      <w:proofErr w:type="spellEnd"/>
      <w:r w:rsidRPr="00AC32AE">
        <w:t xml:space="preserve"> J </w:t>
      </w:r>
      <w:proofErr w:type="spellStart"/>
      <w:r w:rsidRPr="00AC32AE">
        <w:t>Comput</w:t>
      </w:r>
      <w:proofErr w:type="spellEnd"/>
      <w:r w:rsidRPr="00AC32AE">
        <w:t xml:space="preserve"> Meth </w:t>
      </w:r>
      <w:proofErr w:type="spellStart"/>
      <w:r w:rsidRPr="00AC32AE">
        <w:t>Eng</w:t>
      </w:r>
      <w:proofErr w:type="spellEnd"/>
      <w:r w:rsidRPr="00AC32AE">
        <w:t xml:space="preserve"> </w:t>
      </w:r>
      <w:proofErr w:type="spellStart"/>
      <w:r w:rsidRPr="00AC32AE">
        <w:t>Sci</w:t>
      </w:r>
      <w:proofErr w:type="spellEnd"/>
      <w:r w:rsidRPr="00AC32AE">
        <w:t xml:space="preserve"> </w:t>
      </w:r>
      <w:proofErr w:type="spellStart"/>
      <w:r w:rsidRPr="00AC32AE">
        <w:t>Mech</w:t>
      </w:r>
      <w:proofErr w:type="spellEnd"/>
      <w:r w:rsidRPr="00AC32AE">
        <w:t xml:space="preserve"> 2007</w:t>
      </w:r>
      <w:r w:rsidR="00A60BAA" w:rsidRPr="00AC32AE">
        <w:t>;</w:t>
      </w:r>
      <w:r w:rsidRPr="00AC32AE">
        <w:t xml:space="preserve"> 8</w:t>
      </w:r>
      <w:r w:rsidR="00A60BAA" w:rsidRPr="00AC32AE">
        <w:t>(</w:t>
      </w:r>
      <w:r w:rsidRPr="00AC32AE">
        <w:t>5</w:t>
      </w:r>
      <w:r w:rsidR="00A60BAA" w:rsidRPr="00AC32AE">
        <w:t>):</w:t>
      </w:r>
      <w:r w:rsidRPr="00AC32AE">
        <w:t xml:space="preserve"> 313–322.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Zenkour A.M. Thermoelastic analysis of an annular sandwich disk with metal/ceramic faces and functionally graded core. J </w:t>
      </w:r>
      <w:proofErr w:type="spellStart"/>
      <w:r w:rsidRPr="00AC32AE">
        <w:t>Thermoplas</w:t>
      </w:r>
      <w:proofErr w:type="spellEnd"/>
      <w:r w:rsidRPr="00AC32AE">
        <w:t xml:space="preserve"> Compos Mater 2009; 22(2): 163–181.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Zenkour A.M. Analytical solution for rotating exponentially-graded annular disks with various boundary conditions. </w:t>
      </w:r>
      <w:proofErr w:type="spellStart"/>
      <w:r w:rsidRPr="00AC32AE">
        <w:t>Int</w:t>
      </w:r>
      <w:proofErr w:type="spellEnd"/>
      <w:r w:rsidRPr="00AC32AE">
        <w:t xml:space="preserve"> J </w:t>
      </w:r>
      <w:proofErr w:type="spellStart"/>
      <w:r w:rsidRPr="00AC32AE">
        <w:t>Struct</w:t>
      </w:r>
      <w:proofErr w:type="spellEnd"/>
      <w:r w:rsidRPr="00AC32AE">
        <w:t xml:space="preserve"> Stab </w:t>
      </w:r>
      <w:proofErr w:type="spellStart"/>
      <w:r w:rsidRPr="00AC32AE">
        <w:t>Dynam</w:t>
      </w:r>
      <w:proofErr w:type="spellEnd"/>
      <w:r w:rsidRPr="00AC32AE">
        <w:t xml:space="preserve"> 2005; 5(4): 557–577.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Zenkour A.M. Thermoelastic solutions for annular disks with arbitrary variable thickness. </w:t>
      </w:r>
      <w:proofErr w:type="spellStart"/>
      <w:r w:rsidRPr="00AC32AE">
        <w:t>Struct</w:t>
      </w:r>
      <w:proofErr w:type="spellEnd"/>
      <w:r w:rsidRPr="00AC32AE">
        <w:t xml:space="preserve"> </w:t>
      </w:r>
      <w:proofErr w:type="spellStart"/>
      <w:r w:rsidRPr="00AC32AE">
        <w:t>Eng</w:t>
      </w:r>
      <w:proofErr w:type="spellEnd"/>
      <w:r w:rsidRPr="00AC32AE">
        <w:t xml:space="preserve"> </w:t>
      </w:r>
      <w:proofErr w:type="spellStart"/>
      <w:r w:rsidRPr="00AC32AE">
        <w:t>Mech</w:t>
      </w:r>
      <w:proofErr w:type="spellEnd"/>
      <w:r w:rsidRPr="00AC32AE">
        <w:t xml:space="preserve"> 2006; 24(5): 515–528.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 xml:space="preserve">Zenkour A.M. Steady-state thermoelastic analysis of a functionally graded rotating annular disk. </w:t>
      </w:r>
      <w:proofErr w:type="spellStart"/>
      <w:r w:rsidRPr="00AC32AE">
        <w:t>Int</w:t>
      </w:r>
      <w:proofErr w:type="spellEnd"/>
      <w:r w:rsidRPr="00AC32AE">
        <w:t xml:space="preserve"> J </w:t>
      </w:r>
      <w:proofErr w:type="spellStart"/>
      <w:r w:rsidRPr="00AC32AE">
        <w:t>Struct</w:t>
      </w:r>
      <w:proofErr w:type="spellEnd"/>
      <w:r w:rsidRPr="00AC32AE">
        <w:t xml:space="preserve"> Stab </w:t>
      </w:r>
      <w:proofErr w:type="spellStart"/>
      <w:r w:rsidRPr="00AC32AE">
        <w:t>Dynam</w:t>
      </w:r>
      <w:proofErr w:type="spellEnd"/>
      <w:r w:rsidRPr="00AC32AE">
        <w:t xml:space="preserve"> 2006; 6(4): 1–16.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r w:rsidRPr="00AC32AE">
        <w:t>Zenkour A.M. Rotating moderately thick annular disk via an extension to classical theory. J Mech. 2012; 28(2): 355–360.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Pobedrya</w:t>
      </w:r>
      <w:proofErr w:type="spellEnd"/>
      <w:r w:rsidRPr="00AC32AE">
        <w:t xml:space="preserve"> B.E. Structural anisotropy in viscoelasticity, Polymer </w:t>
      </w:r>
      <w:proofErr w:type="spellStart"/>
      <w:r w:rsidRPr="00AC32AE">
        <w:t>Mech</w:t>
      </w:r>
      <w:proofErr w:type="spellEnd"/>
      <w:r w:rsidRPr="00AC32AE">
        <w:t xml:space="preserve"> 1976; 12; 557–561.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Allam</w:t>
      </w:r>
      <w:proofErr w:type="spellEnd"/>
      <w:r w:rsidRPr="00AC32AE">
        <w:t xml:space="preserve"> M.N.M., </w:t>
      </w:r>
      <w:proofErr w:type="spellStart"/>
      <w:r w:rsidRPr="00AC32AE">
        <w:t>Pobedria</w:t>
      </w:r>
      <w:proofErr w:type="spellEnd"/>
      <w:r w:rsidRPr="00AC32AE">
        <w:t xml:space="preserve"> B.E. On the solution of quasi-</w:t>
      </w:r>
      <w:proofErr w:type="spellStart"/>
      <w:r w:rsidRPr="00AC32AE">
        <w:t>statical</w:t>
      </w:r>
      <w:proofErr w:type="spellEnd"/>
      <w:r w:rsidRPr="00AC32AE">
        <w:t xml:space="preserve"> problems of anisotropic viscoelasticity. </w:t>
      </w:r>
      <w:proofErr w:type="spellStart"/>
      <w:r w:rsidRPr="00AC32AE">
        <w:t>Isvestia</w:t>
      </w:r>
      <w:proofErr w:type="spellEnd"/>
      <w:r w:rsidRPr="00AC32AE">
        <w:t xml:space="preserve"> </w:t>
      </w:r>
      <w:proofErr w:type="spellStart"/>
      <w:r w:rsidRPr="00AC32AE">
        <w:t>Akademia</w:t>
      </w:r>
      <w:proofErr w:type="spellEnd"/>
      <w:r w:rsidRPr="00AC32AE">
        <w:t xml:space="preserve"> </w:t>
      </w:r>
      <w:proofErr w:type="spellStart"/>
      <w:r w:rsidRPr="00AC32AE">
        <w:t>Nauk</w:t>
      </w:r>
      <w:proofErr w:type="spellEnd"/>
      <w:r w:rsidRPr="00AC32AE">
        <w:t xml:space="preserve"> AR-SSR, </w:t>
      </w:r>
      <w:proofErr w:type="spellStart"/>
      <w:r w:rsidRPr="00AC32AE">
        <w:t>Mekhanica</w:t>
      </w:r>
      <w:proofErr w:type="spellEnd"/>
      <w:r w:rsidRPr="00AC32AE">
        <w:t xml:space="preserve"> (1978) 31; 19–27 (in Russian).</w:t>
      </w:r>
    </w:p>
    <w:p w:rsidR="008D6B80" w:rsidRPr="00AC32AE" w:rsidRDefault="008D6B80" w:rsidP="00AC32AE">
      <w:pPr>
        <w:numPr>
          <w:ilvl w:val="0"/>
          <w:numId w:val="6"/>
        </w:numPr>
        <w:ind w:left="431" w:hanging="432"/>
        <w:jc w:val="lowKashida"/>
      </w:pPr>
      <w:proofErr w:type="spellStart"/>
      <w:r w:rsidRPr="00AC32AE">
        <w:t>Illyushin</w:t>
      </w:r>
      <w:proofErr w:type="spellEnd"/>
      <w:r w:rsidRPr="00AC32AE">
        <w:t xml:space="preserve"> A.A., </w:t>
      </w:r>
      <w:proofErr w:type="spellStart"/>
      <w:r w:rsidRPr="00AC32AE">
        <w:t>Pobedria</w:t>
      </w:r>
      <w:proofErr w:type="spellEnd"/>
      <w:r w:rsidRPr="00AC32AE">
        <w:t xml:space="preserve"> B.E. Foundations of Mathematical Theory of Thermo-</w:t>
      </w:r>
      <w:proofErr w:type="spellStart"/>
      <w:r w:rsidRPr="00AC32AE">
        <w:t>visco</w:t>
      </w:r>
      <w:proofErr w:type="spellEnd"/>
      <w:r w:rsidRPr="00AC32AE">
        <w:t xml:space="preserve">-Elasticity, Moscow, </w:t>
      </w:r>
      <w:proofErr w:type="spellStart"/>
      <w:r w:rsidRPr="00AC32AE">
        <w:t>Nauka</w:t>
      </w:r>
      <w:proofErr w:type="spellEnd"/>
      <w:r w:rsidRPr="00AC32AE">
        <w:t>, 1970 (in Russian).</w:t>
      </w:r>
    </w:p>
    <w:p w:rsidR="00A26933" w:rsidRDefault="00A26933">
      <w:r>
        <w:br w:type="page"/>
      </w:r>
    </w:p>
    <w:p w:rsidR="0047369E" w:rsidRPr="0047369E" w:rsidRDefault="0047369E" w:rsidP="0047369E">
      <w:pPr>
        <w:jc w:val="center"/>
        <w:rPr>
          <w:sz w:val="32"/>
          <w:szCs w:val="32"/>
        </w:rPr>
      </w:pPr>
      <w:r w:rsidRPr="0047369E">
        <w:rPr>
          <w:sz w:val="32"/>
          <w:szCs w:val="32"/>
        </w:rPr>
        <w:lastRenderedPageBreak/>
        <w:t>Figure Captions</w:t>
      </w:r>
    </w:p>
    <w:p w:rsidR="0047369E" w:rsidRDefault="0047369E" w:rsidP="009F2CB7">
      <w:pPr>
        <w:spacing w:before="960"/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854"/>
      </w:tblGrid>
      <w:tr w:rsidR="00A26933" w:rsidRPr="00D01430" w:rsidTr="00085D0D">
        <w:trPr>
          <w:trHeight w:val="562"/>
        </w:trPr>
        <w:tc>
          <w:tcPr>
            <w:tcW w:w="9854" w:type="dxa"/>
          </w:tcPr>
          <w:p w:rsidR="00A26933" w:rsidRPr="00D01430" w:rsidRDefault="0026245F" w:rsidP="00CE18D9">
            <w:pPr>
              <w:spacing w:before="240" w:after="240"/>
              <w:jc w:val="center"/>
              <w:rPr>
                <w:rFonts w:asciiTheme="majorBidi" w:hAnsiTheme="majorBidi" w:cstheme="majorBidi"/>
                <w:lang w:bidi="ar-AE"/>
              </w:rPr>
            </w:pPr>
            <w:r>
              <w:object w:dxaOrig="11496" w:dyaOrig="3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8pt;height:137.4pt" o:ole="">
                  <v:imagedata r:id="rId11" o:title=""/>
                </v:shape>
                <o:OLEObject Type="Embed" ProgID="PBrush" ShapeID="_x0000_i1025" DrawAspect="Content" ObjectID="_1562682849" r:id="rId12"/>
              </w:object>
            </w:r>
          </w:p>
        </w:tc>
      </w:tr>
      <w:tr w:rsidR="0026245F" w:rsidRPr="00D01430" w:rsidTr="0026245F">
        <w:trPr>
          <w:trHeight w:val="450"/>
        </w:trPr>
        <w:tc>
          <w:tcPr>
            <w:tcW w:w="9854" w:type="dxa"/>
          </w:tcPr>
          <w:p w:rsidR="0026245F" w:rsidRPr="00A26933" w:rsidRDefault="0026245F" w:rsidP="00953A1B">
            <w:pPr>
              <w:spacing w:before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53A1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Fig</w:t>
            </w:r>
            <w:r w:rsidR="00953A1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.</w:t>
            </w:r>
            <w:r w:rsidRPr="00953A1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1</w:t>
            </w:r>
            <w:r w:rsidR="0039204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:</w:t>
            </w:r>
            <w:r w:rsidRPr="00A26933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Configuration of a variable-thickness annular disk of inner radius </w:t>
            </w:r>
            <m:oMath>
              <m:r>
                <w:rPr>
                  <w:rFonts w:ascii="Cambria Math" w:hAnsi="Cambria Math" w:cstheme="majorBidi"/>
                  <w:noProof/>
                  <w:sz w:val="24"/>
                  <w:szCs w:val="24"/>
                </w:rPr>
                <m:t>a</m:t>
              </m:r>
            </m:oMath>
            <w:r w:rsidRPr="00A26933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and outer radius </w:t>
            </w:r>
            <m:oMath>
              <m:r>
                <w:rPr>
                  <w:rFonts w:ascii="Cambria Math" w:hAnsi="Cambria Math" w:cstheme="majorBidi"/>
                  <w:noProof/>
                  <w:sz w:val="24"/>
                  <w:szCs w:val="24"/>
                </w:rPr>
                <m:t>b</m:t>
              </m:r>
            </m:oMath>
            <w:r w:rsidRPr="00A26933"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</w:tc>
      </w:tr>
    </w:tbl>
    <w:p w:rsidR="0026245F" w:rsidRDefault="0026245F" w:rsidP="009F2CB7">
      <w:pPr>
        <w:spacing w:before="600"/>
        <w:jc w:val="both"/>
        <w:rPr>
          <w:rFonts w:asciiTheme="majorBidi" w:hAnsiTheme="majorBidi" w:cstheme="majorBidi"/>
        </w:rPr>
      </w:pPr>
    </w:p>
    <w:p w:rsidR="009F2CB7" w:rsidRDefault="009F2CB7" w:rsidP="009F2CB7">
      <w:pPr>
        <w:spacing w:before="600"/>
        <w:jc w:val="both"/>
        <w:rPr>
          <w:rFonts w:asciiTheme="majorBidi" w:hAnsiTheme="majorBidi" w:cstheme="majorBidi"/>
        </w:rPr>
      </w:pPr>
    </w:p>
    <w:tbl>
      <w:tblPr>
        <w:tblStyle w:val="TableGrid"/>
        <w:tblW w:w="994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4926"/>
      </w:tblGrid>
      <w:tr w:rsidR="0047369E" w:rsidRPr="00D01430" w:rsidTr="003F3E39">
        <w:trPr>
          <w:trHeight w:val="1134"/>
        </w:trPr>
        <w:tc>
          <w:tcPr>
            <w:tcW w:w="5019" w:type="dxa"/>
          </w:tcPr>
          <w:p w:rsidR="0047369E" w:rsidRDefault="003F3E39" w:rsidP="00F45AA1">
            <w:pPr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42F9F86" wp14:editId="6207D8B4">
                  <wp:extent cx="2986613" cy="29213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292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369E" w:rsidRDefault="003F3E39" w:rsidP="00F45AA1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73367A4" wp14:editId="4A1BC7EF">
                  <wp:extent cx="2986405" cy="2921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292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AA1" w:rsidRPr="00392044" w:rsidTr="00F45AA1">
        <w:trPr>
          <w:trHeight w:val="215"/>
        </w:trPr>
        <w:tc>
          <w:tcPr>
            <w:tcW w:w="5019" w:type="dxa"/>
          </w:tcPr>
          <w:p w:rsidR="00F45AA1" w:rsidRPr="00392044" w:rsidRDefault="00F45AA1" w:rsidP="00392044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4926" w:type="dxa"/>
          </w:tcPr>
          <w:p w:rsidR="00F45AA1" w:rsidRPr="00392044" w:rsidRDefault="00F45AA1" w:rsidP="00392044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47369E" w:rsidRPr="00392044" w:rsidTr="003F3E39">
        <w:trPr>
          <w:trHeight w:val="562"/>
        </w:trPr>
        <w:tc>
          <w:tcPr>
            <w:tcW w:w="9945" w:type="dxa"/>
            <w:gridSpan w:val="2"/>
          </w:tcPr>
          <w:p w:rsidR="0047369E" w:rsidRPr="00392044" w:rsidRDefault="0047369E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2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E93FBF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Displacement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oMath>
            <w:r w:rsidR="00E93FBF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, radial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and circum</w:t>
            </w:r>
            <w:r w:rsidR="00E93FBF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ferential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93FBF" w:rsidRPr="00392044">
              <w:rPr>
                <w:rFonts w:asciiTheme="majorBidi" w:hAnsiTheme="majorBidi" w:cstheme="majorBidi"/>
                <w:sz w:val="24"/>
                <w:szCs w:val="24"/>
              </w:rPr>
              <w:t>in the variable-thickness annular</w:t>
            </w:r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and solid</w:t>
            </w:r>
            <w:r w:rsidR="00E93FBF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disk</w:t>
            </w:r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26245F" w:rsidRPr="00D01430" w:rsidRDefault="0026245F" w:rsidP="0026245F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1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5006"/>
      </w:tblGrid>
      <w:tr w:rsidR="0047369E" w:rsidRPr="00D01430" w:rsidTr="00392044">
        <w:trPr>
          <w:trHeight w:val="1134"/>
        </w:trPr>
        <w:tc>
          <w:tcPr>
            <w:tcW w:w="5183" w:type="dxa"/>
          </w:tcPr>
          <w:p w:rsidR="0047369E" w:rsidRDefault="003F3E39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 wp14:anchorId="64C67BA8" wp14:editId="2D82D38B">
                  <wp:extent cx="3149600" cy="3210560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047" cy="3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47369E" w:rsidRDefault="002412DD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EFA4A79" wp14:editId="3307C8AB">
                  <wp:extent cx="3088859" cy="32076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576" cy="321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044" w:rsidRPr="00392044" w:rsidTr="00392044">
        <w:trPr>
          <w:trHeight w:val="215"/>
        </w:trPr>
        <w:tc>
          <w:tcPr>
            <w:tcW w:w="5183" w:type="dxa"/>
          </w:tcPr>
          <w:p w:rsidR="00392044" w:rsidRPr="00392044" w:rsidRDefault="00392044" w:rsidP="00AB3FFA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5006" w:type="dxa"/>
          </w:tcPr>
          <w:p w:rsidR="00392044" w:rsidRPr="00392044" w:rsidRDefault="00392044" w:rsidP="00AB3FFA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26245F" w:rsidRPr="00392044" w:rsidTr="00392044">
        <w:trPr>
          <w:trHeight w:val="562"/>
        </w:trPr>
        <w:tc>
          <w:tcPr>
            <w:tcW w:w="10189" w:type="dxa"/>
            <w:gridSpan w:val="2"/>
          </w:tcPr>
          <w:p w:rsidR="0026245F" w:rsidRPr="00392044" w:rsidRDefault="0026245F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3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Distribution of radial displacement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along the radial direction of the variable-thickness annular and solid disks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26245F" w:rsidRDefault="0026245F" w:rsidP="009F2CB7">
      <w:pPr>
        <w:spacing w:before="600"/>
        <w:jc w:val="both"/>
        <w:rPr>
          <w:rFonts w:asciiTheme="majorBidi" w:hAnsiTheme="majorBidi" w:cstheme="majorBidi"/>
        </w:rPr>
      </w:pPr>
    </w:p>
    <w:tbl>
      <w:tblPr>
        <w:tblStyle w:val="TableGrid"/>
        <w:tblW w:w="99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857"/>
        <w:gridCol w:w="10"/>
      </w:tblGrid>
      <w:tr w:rsidR="0047369E" w:rsidRPr="00D01430" w:rsidTr="00392044">
        <w:trPr>
          <w:gridAfter w:val="1"/>
          <w:wAfter w:w="10" w:type="dxa"/>
          <w:trHeight w:val="1134"/>
        </w:trPr>
        <w:tc>
          <w:tcPr>
            <w:tcW w:w="5051" w:type="dxa"/>
          </w:tcPr>
          <w:p w:rsidR="0047369E" w:rsidRDefault="00032018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22F75D5" wp14:editId="61C8338F">
                  <wp:extent cx="3119120" cy="2965808"/>
                  <wp:effectExtent l="0" t="0" r="508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0" cy="296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47369E" w:rsidRDefault="002412DD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86EE437" wp14:editId="31360812">
                  <wp:extent cx="2971800" cy="2971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37" cy="297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044" w:rsidRPr="00392044" w:rsidTr="00392044">
        <w:trPr>
          <w:trHeight w:val="215"/>
        </w:trPr>
        <w:tc>
          <w:tcPr>
            <w:tcW w:w="5051" w:type="dxa"/>
          </w:tcPr>
          <w:p w:rsidR="00392044" w:rsidRPr="00392044" w:rsidRDefault="00392044" w:rsidP="00AB3FFA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4867" w:type="dxa"/>
            <w:gridSpan w:val="2"/>
          </w:tcPr>
          <w:p w:rsidR="00392044" w:rsidRPr="00392044" w:rsidRDefault="00392044" w:rsidP="00AB3FFA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26245F" w:rsidRPr="00392044" w:rsidTr="00392044">
        <w:trPr>
          <w:gridAfter w:val="1"/>
          <w:wAfter w:w="10" w:type="dxa"/>
          <w:trHeight w:val="562"/>
        </w:trPr>
        <w:tc>
          <w:tcPr>
            <w:tcW w:w="9908" w:type="dxa"/>
            <w:gridSpan w:val="2"/>
          </w:tcPr>
          <w:p w:rsidR="0026245F" w:rsidRPr="00392044" w:rsidRDefault="0026245F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4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Distribution of radial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along the radial direction of the variable-thickness annular and solid disks.</w:t>
            </w:r>
          </w:p>
        </w:tc>
      </w:tr>
    </w:tbl>
    <w:p w:rsidR="0026245F" w:rsidRPr="00D01430" w:rsidRDefault="0026245F" w:rsidP="0026245F">
      <w:pPr>
        <w:jc w:val="both"/>
        <w:rPr>
          <w:rFonts w:asciiTheme="majorBidi" w:hAnsiTheme="majorBidi" w:cstheme="majorBidi"/>
          <w:b/>
          <w:bCs/>
        </w:rPr>
      </w:pPr>
    </w:p>
    <w:p w:rsidR="0026245F" w:rsidRDefault="0026245F" w:rsidP="0026245F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985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4809"/>
        <w:gridCol w:w="26"/>
      </w:tblGrid>
      <w:tr w:rsidR="0047369E" w:rsidRPr="00D01430" w:rsidTr="00392044">
        <w:trPr>
          <w:trHeight w:val="1134"/>
        </w:trPr>
        <w:tc>
          <w:tcPr>
            <w:tcW w:w="5019" w:type="dxa"/>
          </w:tcPr>
          <w:p w:rsidR="0047369E" w:rsidRDefault="00032018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 wp14:anchorId="59C2D6D3" wp14:editId="22B83EBC">
                  <wp:extent cx="3002280" cy="2946400"/>
                  <wp:effectExtent l="0" t="0" r="762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018" cy="29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gridSpan w:val="2"/>
          </w:tcPr>
          <w:p w:rsidR="0047369E" w:rsidRDefault="002412DD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14B8339" wp14:editId="18F5DBC7">
                  <wp:extent cx="2962275" cy="2905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044" w:rsidRPr="00392044" w:rsidTr="00392044">
        <w:trPr>
          <w:gridAfter w:val="1"/>
          <w:wAfter w:w="26" w:type="dxa"/>
          <w:trHeight w:val="215"/>
        </w:trPr>
        <w:tc>
          <w:tcPr>
            <w:tcW w:w="5019" w:type="dxa"/>
          </w:tcPr>
          <w:p w:rsidR="00392044" w:rsidRPr="00392044" w:rsidRDefault="00392044" w:rsidP="00AB3FFA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4809" w:type="dxa"/>
          </w:tcPr>
          <w:p w:rsidR="00392044" w:rsidRPr="00392044" w:rsidRDefault="00392044" w:rsidP="00AB3FFA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26245F" w:rsidRPr="00D01430" w:rsidTr="00392044">
        <w:trPr>
          <w:trHeight w:val="562"/>
        </w:trPr>
        <w:tc>
          <w:tcPr>
            <w:tcW w:w="9854" w:type="dxa"/>
            <w:gridSpan w:val="3"/>
          </w:tcPr>
          <w:p w:rsidR="0026245F" w:rsidRPr="00392044" w:rsidRDefault="0026245F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5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Distribution of circumferential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along the radial direction of the variable-thickness annular and solid disks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26245F" w:rsidRPr="009F2CB7" w:rsidRDefault="0026245F" w:rsidP="009F2CB7">
      <w:pPr>
        <w:spacing w:before="600"/>
        <w:jc w:val="both"/>
        <w:rPr>
          <w:rFonts w:asciiTheme="majorBidi" w:hAnsiTheme="majorBidi" w:cstheme="majorBidi"/>
        </w:rPr>
      </w:pPr>
    </w:p>
    <w:p w:rsidR="0026245F" w:rsidRDefault="0026245F" w:rsidP="0026245F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1007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931"/>
      </w:tblGrid>
      <w:tr w:rsidR="0047369E" w:rsidRPr="00D01430" w:rsidTr="00392044">
        <w:trPr>
          <w:trHeight w:val="1134"/>
        </w:trPr>
        <w:tc>
          <w:tcPr>
            <w:tcW w:w="5146" w:type="dxa"/>
          </w:tcPr>
          <w:p w:rsidR="0047369E" w:rsidRDefault="00032018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6FD3C99" wp14:editId="1C0AAC3A">
                  <wp:extent cx="3164774" cy="29213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945" cy="292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47369E" w:rsidRDefault="001E02CC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4883F47" wp14:editId="69F04EB9">
                  <wp:extent cx="3022600" cy="2924175"/>
                  <wp:effectExtent l="0" t="0" r="635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044" w:rsidRPr="00392044" w:rsidTr="00392044">
        <w:trPr>
          <w:trHeight w:val="215"/>
        </w:trPr>
        <w:tc>
          <w:tcPr>
            <w:tcW w:w="5146" w:type="dxa"/>
          </w:tcPr>
          <w:p w:rsidR="00392044" w:rsidRPr="00392044" w:rsidRDefault="00392044" w:rsidP="00AB3FFA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4931" w:type="dxa"/>
          </w:tcPr>
          <w:p w:rsidR="00392044" w:rsidRPr="00392044" w:rsidRDefault="00392044" w:rsidP="00AB3FFA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26245F" w:rsidRPr="00D01430" w:rsidTr="00392044">
        <w:trPr>
          <w:trHeight w:val="562"/>
        </w:trPr>
        <w:tc>
          <w:tcPr>
            <w:tcW w:w="10077" w:type="dxa"/>
            <w:gridSpan w:val="2"/>
          </w:tcPr>
          <w:p w:rsidR="0026245F" w:rsidRPr="00392044" w:rsidRDefault="0026245F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6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Displacement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, radial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and circumferential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versus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τ</m:t>
              </m:r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in the variable-thickness annular and solid disks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26245F" w:rsidRPr="00D01430" w:rsidRDefault="0026245F" w:rsidP="0026245F">
      <w:pPr>
        <w:jc w:val="both"/>
        <w:rPr>
          <w:rFonts w:asciiTheme="majorBidi" w:hAnsiTheme="majorBidi" w:cstheme="majorBidi"/>
          <w:b/>
          <w:bCs/>
        </w:rPr>
      </w:pPr>
    </w:p>
    <w:p w:rsidR="0026245F" w:rsidRDefault="0026245F" w:rsidP="0026245F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994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61"/>
        <w:gridCol w:w="4866"/>
        <w:gridCol w:w="18"/>
      </w:tblGrid>
      <w:tr w:rsidR="0047369E" w:rsidRPr="00D01430" w:rsidTr="00392044">
        <w:trPr>
          <w:gridAfter w:val="1"/>
          <w:wAfter w:w="18" w:type="dxa"/>
          <w:trHeight w:val="1134"/>
        </w:trPr>
        <w:tc>
          <w:tcPr>
            <w:tcW w:w="5061" w:type="dxa"/>
          </w:tcPr>
          <w:p w:rsidR="0047369E" w:rsidRDefault="002412DD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 wp14:anchorId="4B604F05" wp14:editId="48C4624F">
                  <wp:extent cx="3009900" cy="3533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47369E" w:rsidRDefault="002412DD" w:rsidP="000974E0">
            <w:pPr>
              <w:spacing w:before="12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0FC5554" wp14:editId="5B624F2E">
                  <wp:extent cx="3019425" cy="3533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044" w:rsidRPr="00392044" w:rsidTr="00392044">
        <w:trPr>
          <w:trHeight w:val="215"/>
        </w:trPr>
        <w:tc>
          <w:tcPr>
            <w:tcW w:w="5061" w:type="dxa"/>
          </w:tcPr>
          <w:p w:rsidR="00392044" w:rsidRPr="00392044" w:rsidRDefault="00392044" w:rsidP="00AB3FFA">
            <w:pPr>
              <w:pStyle w:val="ListParagraph"/>
              <w:bidi w:val="0"/>
              <w:spacing w:before="120" w:after="120"/>
              <w:jc w:val="center"/>
              <w:rPr>
                <w:rFonts w:asciiTheme="majorBidi" w:hAnsiTheme="majorBidi" w:cstheme="majorBidi"/>
                <w:noProof/>
              </w:rPr>
            </w:pPr>
            <w:r w:rsidRPr="00392044">
              <w:rPr>
                <w:rFonts w:asciiTheme="majorBidi" w:hAnsiTheme="majorBidi" w:cstheme="majorBidi"/>
                <w:noProof/>
              </w:rPr>
              <w:t>(a) Annular disk</w:t>
            </w:r>
          </w:p>
        </w:tc>
        <w:tc>
          <w:tcPr>
            <w:tcW w:w="4884" w:type="dxa"/>
            <w:gridSpan w:val="2"/>
          </w:tcPr>
          <w:p w:rsidR="00392044" w:rsidRPr="00392044" w:rsidRDefault="00392044" w:rsidP="00AB3FFA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noProof/>
                <w:sz w:val="24"/>
                <w:szCs w:val="24"/>
              </w:rPr>
              <w:t>(b) Solid disk</w:t>
            </w:r>
          </w:p>
        </w:tc>
      </w:tr>
      <w:tr w:rsidR="0026245F" w:rsidRPr="00D01430" w:rsidTr="00392044">
        <w:trPr>
          <w:gridAfter w:val="1"/>
          <w:wAfter w:w="18" w:type="dxa"/>
          <w:trHeight w:val="562"/>
        </w:trPr>
        <w:tc>
          <w:tcPr>
            <w:tcW w:w="9927" w:type="dxa"/>
            <w:gridSpan w:val="2"/>
          </w:tcPr>
          <w:p w:rsidR="0026245F" w:rsidRPr="00392044" w:rsidRDefault="0026245F" w:rsidP="008D1124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Fig. 7</w:t>
            </w:r>
            <w:r w:rsidR="00392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Displacement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, radial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and circumferential stress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sub>
              </m:sSub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versus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η</m:t>
              </m:r>
            </m:oMath>
            <w:r w:rsidR="008D1124" w:rsidRPr="00392044">
              <w:rPr>
                <w:rFonts w:asciiTheme="majorBidi" w:hAnsiTheme="majorBidi" w:cstheme="majorBidi"/>
                <w:sz w:val="24"/>
                <w:szCs w:val="24"/>
              </w:rPr>
              <w:t xml:space="preserve"> in the variable-thickness annular and solid disks.</w:t>
            </w:r>
          </w:p>
        </w:tc>
      </w:tr>
    </w:tbl>
    <w:p w:rsidR="0026245F" w:rsidRDefault="0026245F" w:rsidP="00776F6D">
      <w:pPr>
        <w:spacing w:before="600"/>
        <w:jc w:val="both"/>
        <w:rPr>
          <w:rFonts w:asciiTheme="majorBidi" w:hAnsiTheme="majorBidi" w:cstheme="majorBidi"/>
        </w:rPr>
      </w:pPr>
    </w:p>
    <w:sectPr w:rsidR="0026245F" w:rsidSect="00895D3B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6" w:h="16838" w:code="9"/>
      <w:pgMar w:top="1800" w:right="1134" w:bottom="851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1C" w:rsidRDefault="0088411C">
      <w:r>
        <w:separator/>
      </w:r>
    </w:p>
  </w:endnote>
  <w:endnote w:type="continuationSeparator" w:id="0">
    <w:p w:rsidR="0088411C" w:rsidRDefault="008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F4" w:rsidRDefault="006D3AF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D3AF4" w:rsidRDefault="006D3AF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F4" w:rsidRDefault="006D3AF4">
    <w:pPr>
      <w:pStyle w:val="Footer"/>
      <w:framePr w:wrap="around" w:vAnchor="text" w:hAnchor="margin" w:xAlign="center" w:y="1"/>
      <w:rPr>
        <w:rStyle w:val="PageNumber"/>
        <w:rtl/>
      </w:rPr>
    </w:pPr>
  </w:p>
  <w:p w:rsidR="006D3AF4" w:rsidRDefault="006D3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F4" w:rsidRDefault="006D3AF4" w:rsidP="00B55755">
    <w:pPr>
      <w:pStyle w:val="Heading1"/>
      <w:spacing w:before="80"/>
      <w:ind w:right="-1"/>
      <w:jc w:val="left"/>
      <w:rPr>
        <w:vertAlign w:val="superscript"/>
      </w:rPr>
    </w:pPr>
    <w:r>
      <w:rPr>
        <w:vertAlign w:val="superscript"/>
      </w:rPr>
      <w:t>__________________________________________________________</w:t>
    </w:r>
  </w:p>
  <w:p w:rsidR="006D3AF4" w:rsidRDefault="006D3AF4" w:rsidP="0087233C">
    <w:pPr>
      <w:pStyle w:val="Heading1"/>
      <w:spacing w:before="80"/>
      <w:ind w:right="-1"/>
      <w:jc w:val="left"/>
      <w:rPr>
        <w:b w:val="0"/>
        <w:bCs w:val="0"/>
        <w:sz w:val="20"/>
        <w:szCs w:val="20"/>
      </w:rPr>
    </w:pPr>
    <w:r w:rsidRPr="00561959">
      <w:rPr>
        <w:b w:val="0"/>
        <w:bCs w:val="0"/>
        <w:sz w:val="20"/>
        <w:szCs w:val="20"/>
      </w:rPr>
      <w:t>*Corresponding author:</w:t>
    </w:r>
    <w:r>
      <w:rPr>
        <w:b w:val="0"/>
        <w:bCs w:val="0"/>
        <w:sz w:val="20"/>
        <w:szCs w:val="20"/>
      </w:rPr>
      <w:t xml:space="preserve"> </w:t>
    </w:r>
  </w:p>
  <w:p w:rsidR="006D3AF4" w:rsidRPr="0037108A" w:rsidRDefault="006D3AF4" w:rsidP="0087233C">
    <w:pPr>
      <w:pStyle w:val="Heading1"/>
      <w:spacing w:before="80"/>
      <w:ind w:right="-1"/>
      <w:jc w:val="left"/>
      <w:rPr>
        <w:b w:val="0"/>
        <w:bCs w:val="0"/>
        <w:sz w:val="20"/>
        <w:szCs w:val="20"/>
      </w:rPr>
    </w:pPr>
    <w:r w:rsidRPr="00561959">
      <w:rPr>
        <w:b w:val="0"/>
        <w:bCs w:val="0"/>
        <w:sz w:val="20"/>
        <w:szCs w:val="20"/>
      </w:rPr>
      <w:t>E-mail</w:t>
    </w:r>
    <w:r>
      <w:rPr>
        <w:b w:val="0"/>
        <w:bCs w:val="0"/>
        <w:sz w:val="20"/>
        <w:szCs w:val="20"/>
      </w:rPr>
      <w:t>s</w:t>
    </w:r>
    <w:r w:rsidRPr="00561959">
      <w:rPr>
        <w:b w:val="0"/>
        <w:bCs w:val="0"/>
        <w:sz w:val="20"/>
        <w:szCs w:val="20"/>
      </w:rPr>
      <w:t xml:space="preserve">: </w:t>
    </w:r>
    <w:hyperlink r:id="rId1" w:history="1">
      <w:r w:rsidRPr="00432EC0">
        <w:rPr>
          <w:rStyle w:val="Hyperlink"/>
          <w:b w:val="0"/>
          <w:bCs w:val="0"/>
          <w:sz w:val="20"/>
          <w:szCs w:val="20"/>
        </w:rPr>
        <w:t>zenkour@sci.kfs.edu.</w:t>
      </w:r>
    </w:hyperlink>
    <w:proofErr w:type="gramStart"/>
    <w:r>
      <w:rPr>
        <w:rStyle w:val="Hyperlink"/>
        <w:b w:val="0"/>
        <w:bCs w:val="0"/>
        <w:sz w:val="20"/>
        <w:szCs w:val="20"/>
      </w:rPr>
      <w:t>eg</w:t>
    </w:r>
    <w:proofErr w:type="gramEnd"/>
    <w:r>
      <w:rPr>
        <w:b w:val="0"/>
        <w:bCs w:val="0"/>
        <w:sz w:val="20"/>
        <w:szCs w:val="20"/>
      </w:rPr>
      <w:t xml:space="preserve">, </w:t>
    </w:r>
    <w:hyperlink r:id="rId2" w:history="1">
      <w:r w:rsidRPr="00350B17">
        <w:rPr>
          <w:rStyle w:val="Hyperlink"/>
          <w:b w:val="0"/>
          <w:bCs w:val="0"/>
          <w:sz w:val="20"/>
          <w:szCs w:val="20"/>
        </w:rPr>
        <w:t>zenkour@kau.edu.</w:t>
      </w:r>
    </w:hyperlink>
    <w:proofErr w:type="gramStart"/>
    <w:r>
      <w:rPr>
        <w:rStyle w:val="Hyperlink"/>
        <w:b w:val="0"/>
        <w:bCs w:val="0"/>
        <w:sz w:val="20"/>
        <w:szCs w:val="20"/>
      </w:rPr>
      <w:t>sa</w:t>
    </w:r>
    <w:proofErr w:type="gramEnd"/>
    <w:r>
      <w:rPr>
        <w:b w:val="0"/>
        <w:bCs w:val="0"/>
        <w:sz w:val="20"/>
        <w:szCs w:val="20"/>
      </w:rPr>
      <w:t xml:space="preserve"> (A.M. Zenkour)</w:t>
    </w:r>
  </w:p>
  <w:p w:rsidR="006D3AF4" w:rsidRPr="00C31A7F" w:rsidRDefault="006D3AF4" w:rsidP="0087233C">
    <w:pPr>
      <w:pStyle w:val="Heading1"/>
      <w:spacing w:before="0"/>
      <w:ind w:right="-1"/>
      <w:jc w:val="left"/>
      <w:rPr>
        <w:rFonts w:ascii="Times New Roman" w:hAnsi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1C" w:rsidRDefault="0088411C">
      <w:r>
        <w:separator/>
      </w:r>
    </w:p>
  </w:footnote>
  <w:footnote w:type="continuationSeparator" w:id="0">
    <w:p w:rsidR="0088411C" w:rsidRDefault="0088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F4" w:rsidRDefault="006D3AF4">
    <w:pPr>
      <w:pStyle w:val="Head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</w:rPr>
      <w:t>13</w:t>
    </w:r>
    <w:r>
      <w:rPr>
        <w:rStyle w:val="PageNumber"/>
        <w:rtl/>
      </w:rPr>
      <w:fldChar w:fldCharType="end"/>
    </w:r>
  </w:p>
  <w:p w:rsidR="006D3AF4" w:rsidRDefault="006D3AF4">
    <w:pPr>
      <w:pStyle w:val="Header"/>
      <w:ind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F4" w:rsidRDefault="006D3AF4" w:rsidP="0006606B">
    <w:pPr>
      <w:pStyle w:val="Header"/>
      <w:framePr w:wrap="around" w:vAnchor="text" w:hAnchor="margin" w:xAlign="right" w:y="1"/>
      <w:jc w:val="lowKashida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34D">
      <w:rPr>
        <w:rStyle w:val="PageNumber"/>
        <w:noProof/>
      </w:rPr>
      <w:t>7</w:t>
    </w:r>
    <w:r>
      <w:rPr>
        <w:rStyle w:val="PageNumber"/>
      </w:rPr>
      <w:fldChar w:fldCharType="end"/>
    </w:r>
  </w:p>
  <w:p w:rsidR="006D3AF4" w:rsidRPr="00BA051D" w:rsidRDefault="006D3AF4" w:rsidP="003A5B76">
    <w:pPr>
      <w:spacing w:before="100"/>
      <w:ind w:right="-45" w:firstLine="340"/>
      <w:jc w:val="center"/>
      <w:rPr>
        <w:rFonts w:asciiTheme="majorBidi" w:hAnsiTheme="majorBidi" w:cstheme="majorBidi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925"/>
    <w:multiLevelType w:val="multilevel"/>
    <w:tmpl w:val="E86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2862"/>
    <w:multiLevelType w:val="multilevel"/>
    <w:tmpl w:val="D43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2EBA"/>
    <w:multiLevelType w:val="hybridMultilevel"/>
    <w:tmpl w:val="76E0DB48"/>
    <w:lvl w:ilvl="0" w:tplc="E8C80066">
      <w:start w:val="1"/>
      <w:numFmt w:val="decimal"/>
      <w:lvlText w:val="%1."/>
      <w:lvlJc w:val="left"/>
      <w:pPr>
        <w:ind w:left="36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34C45"/>
    <w:multiLevelType w:val="hybridMultilevel"/>
    <w:tmpl w:val="56902466"/>
    <w:lvl w:ilvl="0" w:tplc="271A6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4257"/>
    <w:multiLevelType w:val="hybridMultilevel"/>
    <w:tmpl w:val="727A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6CC1"/>
    <w:multiLevelType w:val="hybridMultilevel"/>
    <w:tmpl w:val="60A2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15A1"/>
    <w:multiLevelType w:val="hybridMultilevel"/>
    <w:tmpl w:val="97CC0AC2"/>
    <w:lvl w:ilvl="0" w:tplc="094867CC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DE3B0D"/>
    <w:multiLevelType w:val="hybridMultilevel"/>
    <w:tmpl w:val="C91CB1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F3172"/>
    <w:multiLevelType w:val="singleLevel"/>
    <w:tmpl w:val="46FE0B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62BB6E49"/>
    <w:multiLevelType w:val="hybridMultilevel"/>
    <w:tmpl w:val="79262A12"/>
    <w:lvl w:ilvl="0" w:tplc="76AC251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D7349"/>
    <w:multiLevelType w:val="hybridMultilevel"/>
    <w:tmpl w:val="4DBA4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645B"/>
    <w:multiLevelType w:val="hybridMultilevel"/>
    <w:tmpl w:val="4DBA4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209E0"/>
    <w:multiLevelType w:val="multilevel"/>
    <w:tmpl w:val="2A9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ajorBidi" w:hAnsiTheme="majorBidi" w:cstheme="majorBidi" w:hint="default"/>
          <w:i w:val="0"/>
          <w:iCs w:val="0"/>
        </w:rPr>
      </w:lvl>
    </w:lvlOverride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6"/>
    <w:rsid w:val="0000025F"/>
    <w:rsid w:val="000063DC"/>
    <w:rsid w:val="000074E7"/>
    <w:rsid w:val="00011588"/>
    <w:rsid w:val="000118A9"/>
    <w:rsid w:val="00011F8A"/>
    <w:rsid w:val="0002010D"/>
    <w:rsid w:val="00023261"/>
    <w:rsid w:val="00023838"/>
    <w:rsid w:val="000242B6"/>
    <w:rsid w:val="00025597"/>
    <w:rsid w:val="00027BC2"/>
    <w:rsid w:val="000303A6"/>
    <w:rsid w:val="00030789"/>
    <w:rsid w:val="00030CF0"/>
    <w:rsid w:val="00032018"/>
    <w:rsid w:val="00032E2B"/>
    <w:rsid w:val="00032FD9"/>
    <w:rsid w:val="000339AA"/>
    <w:rsid w:val="00033EFE"/>
    <w:rsid w:val="00034D61"/>
    <w:rsid w:val="000351F3"/>
    <w:rsid w:val="00035EF3"/>
    <w:rsid w:val="00040024"/>
    <w:rsid w:val="00040212"/>
    <w:rsid w:val="000426F1"/>
    <w:rsid w:val="00045A3C"/>
    <w:rsid w:val="00047C86"/>
    <w:rsid w:val="000501B3"/>
    <w:rsid w:val="00050CDC"/>
    <w:rsid w:val="00051740"/>
    <w:rsid w:val="000521FA"/>
    <w:rsid w:val="00064120"/>
    <w:rsid w:val="00065D9F"/>
    <w:rsid w:val="0006606B"/>
    <w:rsid w:val="00066505"/>
    <w:rsid w:val="00067524"/>
    <w:rsid w:val="0007469F"/>
    <w:rsid w:val="00075AB6"/>
    <w:rsid w:val="000806B9"/>
    <w:rsid w:val="00083415"/>
    <w:rsid w:val="00084926"/>
    <w:rsid w:val="000857C3"/>
    <w:rsid w:val="00085D0D"/>
    <w:rsid w:val="00086AED"/>
    <w:rsid w:val="00090DA9"/>
    <w:rsid w:val="00090F74"/>
    <w:rsid w:val="00092113"/>
    <w:rsid w:val="000934F9"/>
    <w:rsid w:val="00096F5C"/>
    <w:rsid w:val="00097453"/>
    <w:rsid w:val="000974E0"/>
    <w:rsid w:val="00097F1F"/>
    <w:rsid w:val="000A7B7A"/>
    <w:rsid w:val="000B008C"/>
    <w:rsid w:val="000B3FC9"/>
    <w:rsid w:val="000B4406"/>
    <w:rsid w:val="000B56A4"/>
    <w:rsid w:val="000B56B1"/>
    <w:rsid w:val="000B6A98"/>
    <w:rsid w:val="000B6F0C"/>
    <w:rsid w:val="000B7323"/>
    <w:rsid w:val="000C047B"/>
    <w:rsid w:val="000C089B"/>
    <w:rsid w:val="000C274D"/>
    <w:rsid w:val="000C43DE"/>
    <w:rsid w:val="000C473B"/>
    <w:rsid w:val="000C5650"/>
    <w:rsid w:val="000C5DCF"/>
    <w:rsid w:val="000D1C18"/>
    <w:rsid w:val="000D2130"/>
    <w:rsid w:val="000D2717"/>
    <w:rsid w:val="000D2FB0"/>
    <w:rsid w:val="000D3050"/>
    <w:rsid w:val="000D4B41"/>
    <w:rsid w:val="000D4CE9"/>
    <w:rsid w:val="000D55D4"/>
    <w:rsid w:val="000D55ED"/>
    <w:rsid w:val="000D7EE3"/>
    <w:rsid w:val="000E04E2"/>
    <w:rsid w:val="000E32FF"/>
    <w:rsid w:val="000E4CBB"/>
    <w:rsid w:val="000E5540"/>
    <w:rsid w:val="000E5AE1"/>
    <w:rsid w:val="000E6281"/>
    <w:rsid w:val="000E6BF1"/>
    <w:rsid w:val="000E7793"/>
    <w:rsid w:val="000F0242"/>
    <w:rsid w:val="000F1451"/>
    <w:rsid w:val="000F4AC1"/>
    <w:rsid w:val="000F5548"/>
    <w:rsid w:val="000F6A5E"/>
    <w:rsid w:val="00100EE0"/>
    <w:rsid w:val="00101CC0"/>
    <w:rsid w:val="00102434"/>
    <w:rsid w:val="0010331B"/>
    <w:rsid w:val="00104EEB"/>
    <w:rsid w:val="00106716"/>
    <w:rsid w:val="0010673C"/>
    <w:rsid w:val="0011052C"/>
    <w:rsid w:val="00110EE2"/>
    <w:rsid w:val="00111100"/>
    <w:rsid w:val="0011332F"/>
    <w:rsid w:val="001140EF"/>
    <w:rsid w:val="00115B9C"/>
    <w:rsid w:val="00115D5A"/>
    <w:rsid w:val="00117BB8"/>
    <w:rsid w:val="00120747"/>
    <w:rsid w:val="00122727"/>
    <w:rsid w:val="001245C2"/>
    <w:rsid w:val="0012721A"/>
    <w:rsid w:val="00130ACC"/>
    <w:rsid w:val="00130AE8"/>
    <w:rsid w:val="00131FFB"/>
    <w:rsid w:val="00134669"/>
    <w:rsid w:val="001351F1"/>
    <w:rsid w:val="00136C86"/>
    <w:rsid w:val="00142CEE"/>
    <w:rsid w:val="00143883"/>
    <w:rsid w:val="00143B7F"/>
    <w:rsid w:val="00144678"/>
    <w:rsid w:val="00144FD9"/>
    <w:rsid w:val="0014512D"/>
    <w:rsid w:val="00145E98"/>
    <w:rsid w:val="00146395"/>
    <w:rsid w:val="00147D16"/>
    <w:rsid w:val="00151995"/>
    <w:rsid w:val="00152C66"/>
    <w:rsid w:val="001536EB"/>
    <w:rsid w:val="001621AC"/>
    <w:rsid w:val="0016290B"/>
    <w:rsid w:val="00162C34"/>
    <w:rsid w:val="00166106"/>
    <w:rsid w:val="001667B3"/>
    <w:rsid w:val="001678AE"/>
    <w:rsid w:val="00167D72"/>
    <w:rsid w:val="00170614"/>
    <w:rsid w:val="00172D2D"/>
    <w:rsid w:val="0017335E"/>
    <w:rsid w:val="00176F5C"/>
    <w:rsid w:val="0017754E"/>
    <w:rsid w:val="001818DF"/>
    <w:rsid w:val="00182EE6"/>
    <w:rsid w:val="00182F68"/>
    <w:rsid w:val="0018425E"/>
    <w:rsid w:val="001856B1"/>
    <w:rsid w:val="001869D1"/>
    <w:rsid w:val="00186CAE"/>
    <w:rsid w:val="00190DCD"/>
    <w:rsid w:val="00193777"/>
    <w:rsid w:val="00193996"/>
    <w:rsid w:val="00196B70"/>
    <w:rsid w:val="001A0A20"/>
    <w:rsid w:val="001A413F"/>
    <w:rsid w:val="001A5AAE"/>
    <w:rsid w:val="001A69A0"/>
    <w:rsid w:val="001A7060"/>
    <w:rsid w:val="001B126C"/>
    <w:rsid w:val="001B15FC"/>
    <w:rsid w:val="001B48E9"/>
    <w:rsid w:val="001B535F"/>
    <w:rsid w:val="001B6215"/>
    <w:rsid w:val="001C35A6"/>
    <w:rsid w:val="001C3A3D"/>
    <w:rsid w:val="001C5CA6"/>
    <w:rsid w:val="001C5F0B"/>
    <w:rsid w:val="001D22BD"/>
    <w:rsid w:val="001D2962"/>
    <w:rsid w:val="001D397A"/>
    <w:rsid w:val="001D4E71"/>
    <w:rsid w:val="001E02CC"/>
    <w:rsid w:val="001E37ED"/>
    <w:rsid w:val="001E41ED"/>
    <w:rsid w:val="001E515C"/>
    <w:rsid w:val="001E7085"/>
    <w:rsid w:val="001E7564"/>
    <w:rsid w:val="001F0057"/>
    <w:rsid w:val="001F1F69"/>
    <w:rsid w:val="001F2410"/>
    <w:rsid w:val="001F373A"/>
    <w:rsid w:val="001F39B3"/>
    <w:rsid w:val="00202E45"/>
    <w:rsid w:val="002038F5"/>
    <w:rsid w:val="002042BA"/>
    <w:rsid w:val="002044E0"/>
    <w:rsid w:val="00206158"/>
    <w:rsid w:val="002068D9"/>
    <w:rsid w:val="0021047E"/>
    <w:rsid w:val="00211312"/>
    <w:rsid w:val="0021132E"/>
    <w:rsid w:val="00211FF5"/>
    <w:rsid w:val="002124AB"/>
    <w:rsid w:val="00215640"/>
    <w:rsid w:val="00215744"/>
    <w:rsid w:val="00221110"/>
    <w:rsid w:val="00222702"/>
    <w:rsid w:val="002240EF"/>
    <w:rsid w:val="00224274"/>
    <w:rsid w:val="0022445B"/>
    <w:rsid w:val="00224699"/>
    <w:rsid w:val="00227626"/>
    <w:rsid w:val="00231A2F"/>
    <w:rsid w:val="00231E1A"/>
    <w:rsid w:val="0023203A"/>
    <w:rsid w:val="0023295C"/>
    <w:rsid w:val="00232F5F"/>
    <w:rsid w:val="00235324"/>
    <w:rsid w:val="00235AE4"/>
    <w:rsid w:val="00241296"/>
    <w:rsid w:val="002412DD"/>
    <w:rsid w:val="00242F33"/>
    <w:rsid w:val="00245208"/>
    <w:rsid w:val="00247A70"/>
    <w:rsid w:val="00247F03"/>
    <w:rsid w:val="00254094"/>
    <w:rsid w:val="0025484B"/>
    <w:rsid w:val="002568EB"/>
    <w:rsid w:val="00261853"/>
    <w:rsid w:val="00261FE9"/>
    <w:rsid w:val="0026245F"/>
    <w:rsid w:val="00266DD4"/>
    <w:rsid w:val="00273047"/>
    <w:rsid w:val="002735E4"/>
    <w:rsid w:val="00275825"/>
    <w:rsid w:val="002772C5"/>
    <w:rsid w:val="00280342"/>
    <w:rsid w:val="00280D98"/>
    <w:rsid w:val="002824AE"/>
    <w:rsid w:val="002829EB"/>
    <w:rsid w:val="002837BB"/>
    <w:rsid w:val="00283DAC"/>
    <w:rsid w:val="002851AF"/>
    <w:rsid w:val="002904A4"/>
    <w:rsid w:val="00291237"/>
    <w:rsid w:val="00292637"/>
    <w:rsid w:val="00295040"/>
    <w:rsid w:val="002A052B"/>
    <w:rsid w:val="002A1F20"/>
    <w:rsid w:val="002A38E5"/>
    <w:rsid w:val="002A4743"/>
    <w:rsid w:val="002A4F64"/>
    <w:rsid w:val="002B1BE6"/>
    <w:rsid w:val="002B2BC2"/>
    <w:rsid w:val="002B2CEF"/>
    <w:rsid w:val="002B2F34"/>
    <w:rsid w:val="002C2ACE"/>
    <w:rsid w:val="002C4183"/>
    <w:rsid w:val="002C68B7"/>
    <w:rsid w:val="002D08B3"/>
    <w:rsid w:val="002D0A5D"/>
    <w:rsid w:val="002D1D1B"/>
    <w:rsid w:val="002D1E03"/>
    <w:rsid w:val="002D37FD"/>
    <w:rsid w:val="002D3F4A"/>
    <w:rsid w:val="002D4DCD"/>
    <w:rsid w:val="002D6439"/>
    <w:rsid w:val="002D7D80"/>
    <w:rsid w:val="002E0BC5"/>
    <w:rsid w:val="002E228F"/>
    <w:rsid w:val="002E25B5"/>
    <w:rsid w:val="002E4B37"/>
    <w:rsid w:val="002F34A5"/>
    <w:rsid w:val="002F36EC"/>
    <w:rsid w:val="002F3F92"/>
    <w:rsid w:val="002F44E5"/>
    <w:rsid w:val="002F4BD1"/>
    <w:rsid w:val="002F57D6"/>
    <w:rsid w:val="002F5DD7"/>
    <w:rsid w:val="00300DFD"/>
    <w:rsid w:val="00301572"/>
    <w:rsid w:val="003021FA"/>
    <w:rsid w:val="00302674"/>
    <w:rsid w:val="00302DAB"/>
    <w:rsid w:val="003051D2"/>
    <w:rsid w:val="003061BF"/>
    <w:rsid w:val="0030631D"/>
    <w:rsid w:val="0030680B"/>
    <w:rsid w:val="0030682A"/>
    <w:rsid w:val="003142D2"/>
    <w:rsid w:val="00321AEC"/>
    <w:rsid w:val="0032230A"/>
    <w:rsid w:val="00323E0C"/>
    <w:rsid w:val="00324B61"/>
    <w:rsid w:val="003313A7"/>
    <w:rsid w:val="00332472"/>
    <w:rsid w:val="003330B5"/>
    <w:rsid w:val="00333B5D"/>
    <w:rsid w:val="00335232"/>
    <w:rsid w:val="00341A93"/>
    <w:rsid w:val="00342AE4"/>
    <w:rsid w:val="00342C91"/>
    <w:rsid w:val="00346A93"/>
    <w:rsid w:val="00347163"/>
    <w:rsid w:val="00347DD3"/>
    <w:rsid w:val="00350038"/>
    <w:rsid w:val="0035092A"/>
    <w:rsid w:val="003529B7"/>
    <w:rsid w:val="00354535"/>
    <w:rsid w:val="00355380"/>
    <w:rsid w:val="00355EB5"/>
    <w:rsid w:val="0035618B"/>
    <w:rsid w:val="00356900"/>
    <w:rsid w:val="003613B8"/>
    <w:rsid w:val="003615D5"/>
    <w:rsid w:val="00361EE5"/>
    <w:rsid w:val="00364400"/>
    <w:rsid w:val="003649EC"/>
    <w:rsid w:val="003662CC"/>
    <w:rsid w:val="00372154"/>
    <w:rsid w:val="00373927"/>
    <w:rsid w:val="00375268"/>
    <w:rsid w:val="00381BC0"/>
    <w:rsid w:val="003852B3"/>
    <w:rsid w:val="00385451"/>
    <w:rsid w:val="0039065F"/>
    <w:rsid w:val="00391963"/>
    <w:rsid w:val="00392044"/>
    <w:rsid w:val="003945CF"/>
    <w:rsid w:val="003951A5"/>
    <w:rsid w:val="0039767F"/>
    <w:rsid w:val="003A190D"/>
    <w:rsid w:val="003A242A"/>
    <w:rsid w:val="003A33DA"/>
    <w:rsid w:val="003A3A73"/>
    <w:rsid w:val="003A5B76"/>
    <w:rsid w:val="003B0498"/>
    <w:rsid w:val="003B2DD1"/>
    <w:rsid w:val="003B3DFC"/>
    <w:rsid w:val="003B59D3"/>
    <w:rsid w:val="003B7480"/>
    <w:rsid w:val="003C0082"/>
    <w:rsid w:val="003C0320"/>
    <w:rsid w:val="003C387B"/>
    <w:rsid w:val="003C50D4"/>
    <w:rsid w:val="003C6CE2"/>
    <w:rsid w:val="003C7449"/>
    <w:rsid w:val="003C787D"/>
    <w:rsid w:val="003D0A29"/>
    <w:rsid w:val="003D1955"/>
    <w:rsid w:val="003D19DF"/>
    <w:rsid w:val="003D3841"/>
    <w:rsid w:val="003D6581"/>
    <w:rsid w:val="003D726D"/>
    <w:rsid w:val="003E05F8"/>
    <w:rsid w:val="003E06E8"/>
    <w:rsid w:val="003E3C56"/>
    <w:rsid w:val="003E5669"/>
    <w:rsid w:val="003E5F48"/>
    <w:rsid w:val="003E6699"/>
    <w:rsid w:val="003E6E72"/>
    <w:rsid w:val="003E794D"/>
    <w:rsid w:val="003F0B7F"/>
    <w:rsid w:val="003F1572"/>
    <w:rsid w:val="003F3A29"/>
    <w:rsid w:val="003F3E39"/>
    <w:rsid w:val="003F54D3"/>
    <w:rsid w:val="003F595D"/>
    <w:rsid w:val="003F6152"/>
    <w:rsid w:val="003F628D"/>
    <w:rsid w:val="003F705D"/>
    <w:rsid w:val="003F7BFF"/>
    <w:rsid w:val="004001C5"/>
    <w:rsid w:val="0040076E"/>
    <w:rsid w:val="00401C19"/>
    <w:rsid w:val="00401CE4"/>
    <w:rsid w:val="00404651"/>
    <w:rsid w:val="00404F48"/>
    <w:rsid w:val="00405B99"/>
    <w:rsid w:val="00405BA0"/>
    <w:rsid w:val="00406ACC"/>
    <w:rsid w:val="00407D94"/>
    <w:rsid w:val="00410E9E"/>
    <w:rsid w:val="00417536"/>
    <w:rsid w:val="00420C8F"/>
    <w:rsid w:val="00421767"/>
    <w:rsid w:val="004247FE"/>
    <w:rsid w:val="0042605B"/>
    <w:rsid w:val="00426B61"/>
    <w:rsid w:val="00431990"/>
    <w:rsid w:val="00433DF9"/>
    <w:rsid w:val="0043428A"/>
    <w:rsid w:val="004359F7"/>
    <w:rsid w:val="00441FFF"/>
    <w:rsid w:val="00442507"/>
    <w:rsid w:val="00443684"/>
    <w:rsid w:val="00447443"/>
    <w:rsid w:val="00447D35"/>
    <w:rsid w:val="004508CE"/>
    <w:rsid w:val="004519A6"/>
    <w:rsid w:val="00456735"/>
    <w:rsid w:val="00460850"/>
    <w:rsid w:val="0046208B"/>
    <w:rsid w:val="004625BB"/>
    <w:rsid w:val="00466BBB"/>
    <w:rsid w:val="0047136C"/>
    <w:rsid w:val="004718D1"/>
    <w:rsid w:val="0047369E"/>
    <w:rsid w:val="00475140"/>
    <w:rsid w:val="0047761E"/>
    <w:rsid w:val="004809B8"/>
    <w:rsid w:val="00482C5F"/>
    <w:rsid w:val="00483ABB"/>
    <w:rsid w:val="004841F5"/>
    <w:rsid w:val="004918A7"/>
    <w:rsid w:val="00493B99"/>
    <w:rsid w:val="00494C14"/>
    <w:rsid w:val="00494D43"/>
    <w:rsid w:val="004951E0"/>
    <w:rsid w:val="004A014D"/>
    <w:rsid w:val="004A1BF8"/>
    <w:rsid w:val="004A4CB2"/>
    <w:rsid w:val="004A4F74"/>
    <w:rsid w:val="004A5FFA"/>
    <w:rsid w:val="004B194C"/>
    <w:rsid w:val="004B4E4F"/>
    <w:rsid w:val="004B5CF3"/>
    <w:rsid w:val="004B6C16"/>
    <w:rsid w:val="004C0C41"/>
    <w:rsid w:val="004C0E2B"/>
    <w:rsid w:val="004C184C"/>
    <w:rsid w:val="004C1EDB"/>
    <w:rsid w:val="004C2CC7"/>
    <w:rsid w:val="004C3042"/>
    <w:rsid w:val="004C3756"/>
    <w:rsid w:val="004C3C3A"/>
    <w:rsid w:val="004C698E"/>
    <w:rsid w:val="004C7743"/>
    <w:rsid w:val="004C7CB3"/>
    <w:rsid w:val="004D1408"/>
    <w:rsid w:val="004D3501"/>
    <w:rsid w:val="004D4667"/>
    <w:rsid w:val="004D6337"/>
    <w:rsid w:val="004D6FC3"/>
    <w:rsid w:val="004E256C"/>
    <w:rsid w:val="004E6D36"/>
    <w:rsid w:val="004E7847"/>
    <w:rsid w:val="004E7BCA"/>
    <w:rsid w:val="004F0300"/>
    <w:rsid w:val="004F09B4"/>
    <w:rsid w:val="004F1AB9"/>
    <w:rsid w:val="004F3028"/>
    <w:rsid w:val="004F3106"/>
    <w:rsid w:val="004F5891"/>
    <w:rsid w:val="005038BC"/>
    <w:rsid w:val="00503E43"/>
    <w:rsid w:val="00503E76"/>
    <w:rsid w:val="00505630"/>
    <w:rsid w:val="0051223D"/>
    <w:rsid w:val="005146FD"/>
    <w:rsid w:val="00520AE5"/>
    <w:rsid w:val="00522D0D"/>
    <w:rsid w:val="00523DA3"/>
    <w:rsid w:val="00526833"/>
    <w:rsid w:val="00526DE0"/>
    <w:rsid w:val="0052789B"/>
    <w:rsid w:val="00530C55"/>
    <w:rsid w:val="00536ADF"/>
    <w:rsid w:val="00537ACC"/>
    <w:rsid w:val="00540A0D"/>
    <w:rsid w:val="00540F63"/>
    <w:rsid w:val="0054243F"/>
    <w:rsid w:val="00542C93"/>
    <w:rsid w:val="00544903"/>
    <w:rsid w:val="00547C30"/>
    <w:rsid w:val="005500C7"/>
    <w:rsid w:val="00550A99"/>
    <w:rsid w:val="00551185"/>
    <w:rsid w:val="0055140B"/>
    <w:rsid w:val="00551B20"/>
    <w:rsid w:val="00552377"/>
    <w:rsid w:val="0055277B"/>
    <w:rsid w:val="00552930"/>
    <w:rsid w:val="00552A9B"/>
    <w:rsid w:val="005531ED"/>
    <w:rsid w:val="0055378E"/>
    <w:rsid w:val="005537BF"/>
    <w:rsid w:val="00553EA5"/>
    <w:rsid w:val="005545FA"/>
    <w:rsid w:val="0055487E"/>
    <w:rsid w:val="0055658B"/>
    <w:rsid w:val="00556977"/>
    <w:rsid w:val="005627FF"/>
    <w:rsid w:val="0056302B"/>
    <w:rsid w:val="00563D03"/>
    <w:rsid w:val="00566D40"/>
    <w:rsid w:val="00567E95"/>
    <w:rsid w:val="00567FA1"/>
    <w:rsid w:val="00571E97"/>
    <w:rsid w:val="00572298"/>
    <w:rsid w:val="00575AD1"/>
    <w:rsid w:val="00575BA6"/>
    <w:rsid w:val="00577E29"/>
    <w:rsid w:val="00580222"/>
    <w:rsid w:val="00580E56"/>
    <w:rsid w:val="00581850"/>
    <w:rsid w:val="0058386B"/>
    <w:rsid w:val="005848DC"/>
    <w:rsid w:val="005849F7"/>
    <w:rsid w:val="00590265"/>
    <w:rsid w:val="00592552"/>
    <w:rsid w:val="005943A4"/>
    <w:rsid w:val="00594F43"/>
    <w:rsid w:val="00595CF0"/>
    <w:rsid w:val="00595EC3"/>
    <w:rsid w:val="00596028"/>
    <w:rsid w:val="005A0540"/>
    <w:rsid w:val="005A05ED"/>
    <w:rsid w:val="005A068D"/>
    <w:rsid w:val="005A3D09"/>
    <w:rsid w:val="005A3D5E"/>
    <w:rsid w:val="005A7310"/>
    <w:rsid w:val="005B1673"/>
    <w:rsid w:val="005B34AD"/>
    <w:rsid w:val="005B4340"/>
    <w:rsid w:val="005B44DB"/>
    <w:rsid w:val="005B4969"/>
    <w:rsid w:val="005B69F5"/>
    <w:rsid w:val="005B6B90"/>
    <w:rsid w:val="005C0385"/>
    <w:rsid w:val="005C2762"/>
    <w:rsid w:val="005C358B"/>
    <w:rsid w:val="005C3B23"/>
    <w:rsid w:val="005C457F"/>
    <w:rsid w:val="005C4F98"/>
    <w:rsid w:val="005C5320"/>
    <w:rsid w:val="005C6C13"/>
    <w:rsid w:val="005C7F61"/>
    <w:rsid w:val="005D0A38"/>
    <w:rsid w:val="005D15D0"/>
    <w:rsid w:val="005D1C9C"/>
    <w:rsid w:val="005D6028"/>
    <w:rsid w:val="005D70F2"/>
    <w:rsid w:val="005D74B8"/>
    <w:rsid w:val="005E0FC6"/>
    <w:rsid w:val="005E13CA"/>
    <w:rsid w:val="005E13DF"/>
    <w:rsid w:val="005E172F"/>
    <w:rsid w:val="005E2139"/>
    <w:rsid w:val="005E6BA4"/>
    <w:rsid w:val="005E7628"/>
    <w:rsid w:val="005F0D36"/>
    <w:rsid w:val="005F2B99"/>
    <w:rsid w:val="005F4613"/>
    <w:rsid w:val="005F4940"/>
    <w:rsid w:val="005F6A96"/>
    <w:rsid w:val="00601623"/>
    <w:rsid w:val="00601FDB"/>
    <w:rsid w:val="00602567"/>
    <w:rsid w:val="006039BD"/>
    <w:rsid w:val="00604A18"/>
    <w:rsid w:val="00606846"/>
    <w:rsid w:val="00607942"/>
    <w:rsid w:val="0061065E"/>
    <w:rsid w:val="00615B70"/>
    <w:rsid w:val="0061617B"/>
    <w:rsid w:val="00616725"/>
    <w:rsid w:val="00617278"/>
    <w:rsid w:val="0061766D"/>
    <w:rsid w:val="006177F3"/>
    <w:rsid w:val="00617F86"/>
    <w:rsid w:val="0062170C"/>
    <w:rsid w:val="00623A0C"/>
    <w:rsid w:val="006244CF"/>
    <w:rsid w:val="00625227"/>
    <w:rsid w:val="00626D93"/>
    <w:rsid w:val="00630A87"/>
    <w:rsid w:val="00632040"/>
    <w:rsid w:val="00635745"/>
    <w:rsid w:val="0063639F"/>
    <w:rsid w:val="00636BEC"/>
    <w:rsid w:val="00636E81"/>
    <w:rsid w:val="006416B2"/>
    <w:rsid w:val="00642D27"/>
    <w:rsid w:val="006431D5"/>
    <w:rsid w:val="00643518"/>
    <w:rsid w:val="00646918"/>
    <w:rsid w:val="00646F0D"/>
    <w:rsid w:val="00655782"/>
    <w:rsid w:val="00656A3D"/>
    <w:rsid w:val="00656D46"/>
    <w:rsid w:val="00657B9A"/>
    <w:rsid w:val="0066214C"/>
    <w:rsid w:val="00664E5E"/>
    <w:rsid w:val="00667573"/>
    <w:rsid w:val="006675C0"/>
    <w:rsid w:val="006677B1"/>
    <w:rsid w:val="00670EB0"/>
    <w:rsid w:val="00671E8A"/>
    <w:rsid w:val="006738E1"/>
    <w:rsid w:val="00675091"/>
    <w:rsid w:val="00675744"/>
    <w:rsid w:val="00675AEE"/>
    <w:rsid w:val="006762CB"/>
    <w:rsid w:val="00676826"/>
    <w:rsid w:val="0068228B"/>
    <w:rsid w:val="00683F5E"/>
    <w:rsid w:val="006840F7"/>
    <w:rsid w:val="00684B74"/>
    <w:rsid w:val="00685351"/>
    <w:rsid w:val="00686B58"/>
    <w:rsid w:val="00686C2B"/>
    <w:rsid w:val="00686D05"/>
    <w:rsid w:val="006902C8"/>
    <w:rsid w:val="00691194"/>
    <w:rsid w:val="00692D2A"/>
    <w:rsid w:val="00694991"/>
    <w:rsid w:val="00694D8D"/>
    <w:rsid w:val="00696D39"/>
    <w:rsid w:val="006A06E8"/>
    <w:rsid w:val="006A1E50"/>
    <w:rsid w:val="006A6A66"/>
    <w:rsid w:val="006B2D93"/>
    <w:rsid w:val="006B4297"/>
    <w:rsid w:val="006B4D17"/>
    <w:rsid w:val="006B5F04"/>
    <w:rsid w:val="006C0761"/>
    <w:rsid w:val="006C285B"/>
    <w:rsid w:val="006C3D40"/>
    <w:rsid w:val="006C5011"/>
    <w:rsid w:val="006C6960"/>
    <w:rsid w:val="006D15FB"/>
    <w:rsid w:val="006D188C"/>
    <w:rsid w:val="006D3064"/>
    <w:rsid w:val="006D3644"/>
    <w:rsid w:val="006D3894"/>
    <w:rsid w:val="006D3AF4"/>
    <w:rsid w:val="006D3B27"/>
    <w:rsid w:val="006D6CEF"/>
    <w:rsid w:val="006D7A8B"/>
    <w:rsid w:val="006E0580"/>
    <w:rsid w:val="006E10B0"/>
    <w:rsid w:val="006E3F9F"/>
    <w:rsid w:val="006E48CF"/>
    <w:rsid w:val="006E69A3"/>
    <w:rsid w:val="006F3B68"/>
    <w:rsid w:val="006F50E3"/>
    <w:rsid w:val="006F5321"/>
    <w:rsid w:val="007005F2"/>
    <w:rsid w:val="007011E3"/>
    <w:rsid w:val="00701E0C"/>
    <w:rsid w:val="00703248"/>
    <w:rsid w:val="007054E7"/>
    <w:rsid w:val="00705DDF"/>
    <w:rsid w:val="00706BD5"/>
    <w:rsid w:val="00707454"/>
    <w:rsid w:val="007104F6"/>
    <w:rsid w:val="00713549"/>
    <w:rsid w:val="00714F1F"/>
    <w:rsid w:val="007150E0"/>
    <w:rsid w:val="00716B98"/>
    <w:rsid w:val="00716DD9"/>
    <w:rsid w:val="00717150"/>
    <w:rsid w:val="007177DD"/>
    <w:rsid w:val="00717DC7"/>
    <w:rsid w:val="0072046F"/>
    <w:rsid w:val="00730FCF"/>
    <w:rsid w:val="0073132F"/>
    <w:rsid w:val="0073523F"/>
    <w:rsid w:val="0073558D"/>
    <w:rsid w:val="007360A2"/>
    <w:rsid w:val="00736B1F"/>
    <w:rsid w:val="007401A0"/>
    <w:rsid w:val="0074050F"/>
    <w:rsid w:val="0074105F"/>
    <w:rsid w:val="007424DB"/>
    <w:rsid w:val="00743717"/>
    <w:rsid w:val="007441BE"/>
    <w:rsid w:val="007446C9"/>
    <w:rsid w:val="00747A84"/>
    <w:rsid w:val="00747D91"/>
    <w:rsid w:val="00750164"/>
    <w:rsid w:val="00750FD5"/>
    <w:rsid w:val="007536E0"/>
    <w:rsid w:val="00753A73"/>
    <w:rsid w:val="00753D4C"/>
    <w:rsid w:val="00754E75"/>
    <w:rsid w:val="00754EEF"/>
    <w:rsid w:val="00755127"/>
    <w:rsid w:val="00755B95"/>
    <w:rsid w:val="00755E6D"/>
    <w:rsid w:val="00757B12"/>
    <w:rsid w:val="007604A3"/>
    <w:rsid w:val="0076194F"/>
    <w:rsid w:val="00764879"/>
    <w:rsid w:val="00765D86"/>
    <w:rsid w:val="00767345"/>
    <w:rsid w:val="00770C3C"/>
    <w:rsid w:val="00770EC0"/>
    <w:rsid w:val="00774FE5"/>
    <w:rsid w:val="00775679"/>
    <w:rsid w:val="007764B3"/>
    <w:rsid w:val="00776F6D"/>
    <w:rsid w:val="0077766C"/>
    <w:rsid w:val="00791595"/>
    <w:rsid w:val="00796053"/>
    <w:rsid w:val="007A027E"/>
    <w:rsid w:val="007A27BA"/>
    <w:rsid w:val="007A4334"/>
    <w:rsid w:val="007A7353"/>
    <w:rsid w:val="007B1237"/>
    <w:rsid w:val="007B169D"/>
    <w:rsid w:val="007B32D7"/>
    <w:rsid w:val="007B5C2D"/>
    <w:rsid w:val="007B73D8"/>
    <w:rsid w:val="007B7B44"/>
    <w:rsid w:val="007C177C"/>
    <w:rsid w:val="007C1AE7"/>
    <w:rsid w:val="007C284F"/>
    <w:rsid w:val="007C3054"/>
    <w:rsid w:val="007D0D58"/>
    <w:rsid w:val="007D1582"/>
    <w:rsid w:val="007D1850"/>
    <w:rsid w:val="007D5815"/>
    <w:rsid w:val="007E17A7"/>
    <w:rsid w:val="007E2CB4"/>
    <w:rsid w:val="007E54D4"/>
    <w:rsid w:val="007E5697"/>
    <w:rsid w:val="007E636B"/>
    <w:rsid w:val="007E702E"/>
    <w:rsid w:val="007E7F10"/>
    <w:rsid w:val="007F08AF"/>
    <w:rsid w:val="007F0CD1"/>
    <w:rsid w:val="007F1BBA"/>
    <w:rsid w:val="007F2227"/>
    <w:rsid w:val="007F23A1"/>
    <w:rsid w:val="007F2438"/>
    <w:rsid w:val="007F2C83"/>
    <w:rsid w:val="007F57D7"/>
    <w:rsid w:val="00801C48"/>
    <w:rsid w:val="008031B4"/>
    <w:rsid w:val="00805C42"/>
    <w:rsid w:val="00807F6C"/>
    <w:rsid w:val="00810E6F"/>
    <w:rsid w:val="0081134D"/>
    <w:rsid w:val="00811516"/>
    <w:rsid w:val="008124E1"/>
    <w:rsid w:val="00812CDD"/>
    <w:rsid w:val="008133AB"/>
    <w:rsid w:val="00813491"/>
    <w:rsid w:val="00814256"/>
    <w:rsid w:val="00814452"/>
    <w:rsid w:val="008206C2"/>
    <w:rsid w:val="008210D1"/>
    <w:rsid w:val="008214C1"/>
    <w:rsid w:val="008229A8"/>
    <w:rsid w:val="008243B2"/>
    <w:rsid w:val="00827136"/>
    <w:rsid w:val="00831EAD"/>
    <w:rsid w:val="008356E0"/>
    <w:rsid w:val="0083675B"/>
    <w:rsid w:val="00836B60"/>
    <w:rsid w:val="008372FC"/>
    <w:rsid w:val="00841591"/>
    <w:rsid w:val="008428A0"/>
    <w:rsid w:val="00843DA8"/>
    <w:rsid w:val="00846D7E"/>
    <w:rsid w:val="00847F6E"/>
    <w:rsid w:val="0085111D"/>
    <w:rsid w:val="008542F3"/>
    <w:rsid w:val="00854FD1"/>
    <w:rsid w:val="00856002"/>
    <w:rsid w:val="00860050"/>
    <w:rsid w:val="008618F6"/>
    <w:rsid w:val="00862EB0"/>
    <w:rsid w:val="008637C0"/>
    <w:rsid w:val="008664DC"/>
    <w:rsid w:val="00866D0F"/>
    <w:rsid w:val="008705F0"/>
    <w:rsid w:val="008721F5"/>
    <w:rsid w:val="0087233C"/>
    <w:rsid w:val="008732B1"/>
    <w:rsid w:val="008750A4"/>
    <w:rsid w:val="00875306"/>
    <w:rsid w:val="0087541E"/>
    <w:rsid w:val="00876CD0"/>
    <w:rsid w:val="00877C5C"/>
    <w:rsid w:val="008834EA"/>
    <w:rsid w:val="0088411C"/>
    <w:rsid w:val="00884405"/>
    <w:rsid w:val="00884ACD"/>
    <w:rsid w:val="00885DEA"/>
    <w:rsid w:val="0089240E"/>
    <w:rsid w:val="008928F6"/>
    <w:rsid w:val="0089394E"/>
    <w:rsid w:val="00894567"/>
    <w:rsid w:val="00895D3B"/>
    <w:rsid w:val="008962E6"/>
    <w:rsid w:val="00896386"/>
    <w:rsid w:val="00896DA7"/>
    <w:rsid w:val="0089736C"/>
    <w:rsid w:val="00897595"/>
    <w:rsid w:val="008976CF"/>
    <w:rsid w:val="00897854"/>
    <w:rsid w:val="008A2F4D"/>
    <w:rsid w:val="008A3847"/>
    <w:rsid w:val="008A3BCD"/>
    <w:rsid w:val="008A54EF"/>
    <w:rsid w:val="008A69AD"/>
    <w:rsid w:val="008A6FD1"/>
    <w:rsid w:val="008B0753"/>
    <w:rsid w:val="008B2159"/>
    <w:rsid w:val="008B4F17"/>
    <w:rsid w:val="008B629B"/>
    <w:rsid w:val="008B6965"/>
    <w:rsid w:val="008B6C2D"/>
    <w:rsid w:val="008B7FFD"/>
    <w:rsid w:val="008C134A"/>
    <w:rsid w:val="008C2375"/>
    <w:rsid w:val="008C2FE6"/>
    <w:rsid w:val="008C58FE"/>
    <w:rsid w:val="008C7706"/>
    <w:rsid w:val="008C78CC"/>
    <w:rsid w:val="008D0BB8"/>
    <w:rsid w:val="008D1124"/>
    <w:rsid w:val="008D14D8"/>
    <w:rsid w:val="008D1F4E"/>
    <w:rsid w:val="008D469C"/>
    <w:rsid w:val="008D4AD2"/>
    <w:rsid w:val="008D4B2A"/>
    <w:rsid w:val="008D6B80"/>
    <w:rsid w:val="008D7899"/>
    <w:rsid w:val="008E4D57"/>
    <w:rsid w:val="008E7E9E"/>
    <w:rsid w:val="008F2BAB"/>
    <w:rsid w:val="008F41BA"/>
    <w:rsid w:val="008F57BE"/>
    <w:rsid w:val="0090175E"/>
    <w:rsid w:val="009025B2"/>
    <w:rsid w:val="00904338"/>
    <w:rsid w:val="00905607"/>
    <w:rsid w:val="00912362"/>
    <w:rsid w:val="00914002"/>
    <w:rsid w:val="00914315"/>
    <w:rsid w:val="00914485"/>
    <w:rsid w:val="0091512B"/>
    <w:rsid w:val="009161B9"/>
    <w:rsid w:val="009206BF"/>
    <w:rsid w:val="009215AE"/>
    <w:rsid w:val="00921710"/>
    <w:rsid w:val="00921D08"/>
    <w:rsid w:val="00922D35"/>
    <w:rsid w:val="009238D2"/>
    <w:rsid w:val="00924C4F"/>
    <w:rsid w:val="0093273C"/>
    <w:rsid w:val="009347B4"/>
    <w:rsid w:val="00934CA9"/>
    <w:rsid w:val="009354F6"/>
    <w:rsid w:val="00935F18"/>
    <w:rsid w:val="00937CFF"/>
    <w:rsid w:val="0094055B"/>
    <w:rsid w:val="00944669"/>
    <w:rsid w:val="0094524A"/>
    <w:rsid w:val="009471BD"/>
    <w:rsid w:val="00950E3B"/>
    <w:rsid w:val="00953A1B"/>
    <w:rsid w:val="0095411E"/>
    <w:rsid w:val="009542BC"/>
    <w:rsid w:val="00954368"/>
    <w:rsid w:val="0095644A"/>
    <w:rsid w:val="00956AF9"/>
    <w:rsid w:val="00960B46"/>
    <w:rsid w:val="00960C2F"/>
    <w:rsid w:val="00962F6E"/>
    <w:rsid w:val="00972942"/>
    <w:rsid w:val="00974979"/>
    <w:rsid w:val="009755B2"/>
    <w:rsid w:val="0097771E"/>
    <w:rsid w:val="0098085F"/>
    <w:rsid w:val="00983370"/>
    <w:rsid w:val="0098562C"/>
    <w:rsid w:val="00985B5F"/>
    <w:rsid w:val="009902B1"/>
    <w:rsid w:val="00991FD8"/>
    <w:rsid w:val="00994326"/>
    <w:rsid w:val="009A29FB"/>
    <w:rsid w:val="009A339B"/>
    <w:rsid w:val="009A5261"/>
    <w:rsid w:val="009A5365"/>
    <w:rsid w:val="009A573F"/>
    <w:rsid w:val="009A5CF4"/>
    <w:rsid w:val="009A65B9"/>
    <w:rsid w:val="009B0DD9"/>
    <w:rsid w:val="009B5A7F"/>
    <w:rsid w:val="009B6761"/>
    <w:rsid w:val="009C009A"/>
    <w:rsid w:val="009C302D"/>
    <w:rsid w:val="009C3529"/>
    <w:rsid w:val="009C5408"/>
    <w:rsid w:val="009C7606"/>
    <w:rsid w:val="009D0F14"/>
    <w:rsid w:val="009D2601"/>
    <w:rsid w:val="009D2D76"/>
    <w:rsid w:val="009D3435"/>
    <w:rsid w:val="009D3D09"/>
    <w:rsid w:val="009D49D8"/>
    <w:rsid w:val="009D76A3"/>
    <w:rsid w:val="009E262D"/>
    <w:rsid w:val="009E4FF7"/>
    <w:rsid w:val="009E5A5F"/>
    <w:rsid w:val="009E5F18"/>
    <w:rsid w:val="009E6444"/>
    <w:rsid w:val="009E72F2"/>
    <w:rsid w:val="009F011B"/>
    <w:rsid w:val="009F0294"/>
    <w:rsid w:val="009F0EB2"/>
    <w:rsid w:val="009F1498"/>
    <w:rsid w:val="009F163B"/>
    <w:rsid w:val="009F22A2"/>
    <w:rsid w:val="009F2CB7"/>
    <w:rsid w:val="009F41DA"/>
    <w:rsid w:val="009F7541"/>
    <w:rsid w:val="00A0142D"/>
    <w:rsid w:val="00A03304"/>
    <w:rsid w:val="00A042A5"/>
    <w:rsid w:val="00A05289"/>
    <w:rsid w:val="00A06295"/>
    <w:rsid w:val="00A0720C"/>
    <w:rsid w:val="00A107B9"/>
    <w:rsid w:val="00A13AEF"/>
    <w:rsid w:val="00A145BE"/>
    <w:rsid w:val="00A17919"/>
    <w:rsid w:val="00A17BD1"/>
    <w:rsid w:val="00A203A0"/>
    <w:rsid w:val="00A2092F"/>
    <w:rsid w:val="00A223E4"/>
    <w:rsid w:val="00A238EB"/>
    <w:rsid w:val="00A2690A"/>
    <w:rsid w:val="00A26933"/>
    <w:rsid w:val="00A26D10"/>
    <w:rsid w:val="00A270E4"/>
    <w:rsid w:val="00A3126D"/>
    <w:rsid w:val="00A3167F"/>
    <w:rsid w:val="00A32C9A"/>
    <w:rsid w:val="00A33142"/>
    <w:rsid w:val="00A34064"/>
    <w:rsid w:val="00A344DA"/>
    <w:rsid w:val="00A35181"/>
    <w:rsid w:val="00A36CC2"/>
    <w:rsid w:val="00A414F2"/>
    <w:rsid w:val="00A41726"/>
    <w:rsid w:val="00A42330"/>
    <w:rsid w:val="00A4250A"/>
    <w:rsid w:val="00A46034"/>
    <w:rsid w:val="00A53DDA"/>
    <w:rsid w:val="00A54ECA"/>
    <w:rsid w:val="00A56237"/>
    <w:rsid w:val="00A60516"/>
    <w:rsid w:val="00A60759"/>
    <w:rsid w:val="00A60BAA"/>
    <w:rsid w:val="00A6134F"/>
    <w:rsid w:val="00A629C0"/>
    <w:rsid w:val="00A62EFC"/>
    <w:rsid w:val="00A63C1E"/>
    <w:rsid w:val="00A663A9"/>
    <w:rsid w:val="00A67EA6"/>
    <w:rsid w:val="00A71AC0"/>
    <w:rsid w:val="00A726BA"/>
    <w:rsid w:val="00A740C7"/>
    <w:rsid w:val="00A754CF"/>
    <w:rsid w:val="00A75561"/>
    <w:rsid w:val="00A842D1"/>
    <w:rsid w:val="00A8448B"/>
    <w:rsid w:val="00A84BDD"/>
    <w:rsid w:val="00A86D36"/>
    <w:rsid w:val="00A9083E"/>
    <w:rsid w:val="00A9152F"/>
    <w:rsid w:val="00A918D2"/>
    <w:rsid w:val="00A92312"/>
    <w:rsid w:val="00A92651"/>
    <w:rsid w:val="00A92ACA"/>
    <w:rsid w:val="00A957B8"/>
    <w:rsid w:val="00A9582F"/>
    <w:rsid w:val="00A96156"/>
    <w:rsid w:val="00A96DAD"/>
    <w:rsid w:val="00A96FDB"/>
    <w:rsid w:val="00AA0577"/>
    <w:rsid w:val="00AA09DE"/>
    <w:rsid w:val="00AA35FA"/>
    <w:rsid w:val="00AA41D5"/>
    <w:rsid w:val="00AA4549"/>
    <w:rsid w:val="00AA48D2"/>
    <w:rsid w:val="00AA52CB"/>
    <w:rsid w:val="00AA6681"/>
    <w:rsid w:val="00AA7E4D"/>
    <w:rsid w:val="00AB09E6"/>
    <w:rsid w:val="00AB307C"/>
    <w:rsid w:val="00AB3D48"/>
    <w:rsid w:val="00AB3FFA"/>
    <w:rsid w:val="00AB4D2C"/>
    <w:rsid w:val="00AB7199"/>
    <w:rsid w:val="00AB7225"/>
    <w:rsid w:val="00AC1EE6"/>
    <w:rsid w:val="00AC32AE"/>
    <w:rsid w:val="00AC402B"/>
    <w:rsid w:val="00AC4354"/>
    <w:rsid w:val="00AC5F59"/>
    <w:rsid w:val="00AC6371"/>
    <w:rsid w:val="00AD2E58"/>
    <w:rsid w:val="00AD3398"/>
    <w:rsid w:val="00AD3B0F"/>
    <w:rsid w:val="00AD4499"/>
    <w:rsid w:val="00AD5B37"/>
    <w:rsid w:val="00AD5B47"/>
    <w:rsid w:val="00AE2FB9"/>
    <w:rsid w:val="00AE50CF"/>
    <w:rsid w:val="00AE7522"/>
    <w:rsid w:val="00AE77F6"/>
    <w:rsid w:val="00AE7F71"/>
    <w:rsid w:val="00AF7584"/>
    <w:rsid w:val="00AF781D"/>
    <w:rsid w:val="00B004FC"/>
    <w:rsid w:val="00B00D36"/>
    <w:rsid w:val="00B0129E"/>
    <w:rsid w:val="00B02264"/>
    <w:rsid w:val="00B04703"/>
    <w:rsid w:val="00B05560"/>
    <w:rsid w:val="00B05AED"/>
    <w:rsid w:val="00B071FB"/>
    <w:rsid w:val="00B072D5"/>
    <w:rsid w:val="00B07496"/>
    <w:rsid w:val="00B0776B"/>
    <w:rsid w:val="00B10939"/>
    <w:rsid w:val="00B138A3"/>
    <w:rsid w:val="00B149C7"/>
    <w:rsid w:val="00B15504"/>
    <w:rsid w:val="00B15DDB"/>
    <w:rsid w:val="00B161ED"/>
    <w:rsid w:val="00B1695C"/>
    <w:rsid w:val="00B220AA"/>
    <w:rsid w:val="00B2549D"/>
    <w:rsid w:val="00B255C9"/>
    <w:rsid w:val="00B267A3"/>
    <w:rsid w:val="00B30140"/>
    <w:rsid w:val="00B304C5"/>
    <w:rsid w:val="00B30C29"/>
    <w:rsid w:val="00B32BD5"/>
    <w:rsid w:val="00B361FE"/>
    <w:rsid w:val="00B36499"/>
    <w:rsid w:val="00B36B25"/>
    <w:rsid w:val="00B42F86"/>
    <w:rsid w:val="00B4315F"/>
    <w:rsid w:val="00B43A13"/>
    <w:rsid w:val="00B502A6"/>
    <w:rsid w:val="00B51018"/>
    <w:rsid w:val="00B52EFF"/>
    <w:rsid w:val="00B54118"/>
    <w:rsid w:val="00B55755"/>
    <w:rsid w:val="00B56495"/>
    <w:rsid w:val="00B57ECB"/>
    <w:rsid w:val="00B6014B"/>
    <w:rsid w:val="00B604DB"/>
    <w:rsid w:val="00B61C95"/>
    <w:rsid w:val="00B62F54"/>
    <w:rsid w:val="00B633D2"/>
    <w:rsid w:val="00B64394"/>
    <w:rsid w:val="00B65AFB"/>
    <w:rsid w:val="00B66DBF"/>
    <w:rsid w:val="00B706F3"/>
    <w:rsid w:val="00B707F8"/>
    <w:rsid w:val="00B70DF9"/>
    <w:rsid w:val="00B744F4"/>
    <w:rsid w:val="00B75086"/>
    <w:rsid w:val="00B7668B"/>
    <w:rsid w:val="00B76941"/>
    <w:rsid w:val="00B81682"/>
    <w:rsid w:val="00B85087"/>
    <w:rsid w:val="00B854B6"/>
    <w:rsid w:val="00B874CE"/>
    <w:rsid w:val="00B91926"/>
    <w:rsid w:val="00B93D72"/>
    <w:rsid w:val="00B95C4A"/>
    <w:rsid w:val="00B96724"/>
    <w:rsid w:val="00B9689B"/>
    <w:rsid w:val="00B972B6"/>
    <w:rsid w:val="00BA051D"/>
    <w:rsid w:val="00BA1DD5"/>
    <w:rsid w:val="00BA3489"/>
    <w:rsid w:val="00BA7930"/>
    <w:rsid w:val="00BB3583"/>
    <w:rsid w:val="00BB3921"/>
    <w:rsid w:val="00BB3C28"/>
    <w:rsid w:val="00BB3C8A"/>
    <w:rsid w:val="00BB5630"/>
    <w:rsid w:val="00BB5975"/>
    <w:rsid w:val="00BB6567"/>
    <w:rsid w:val="00BB6B55"/>
    <w:rsid w:val="00BB7B32"/>
    <w:rsid w:val="00BB7DDB"/>
    <w:rsid w:val="00BC00DB"/>
    <w:rsid w:val="00BC2BEE"/>
    <w:rsid w:val="00BC2DA3"/>
    <w:rsid w:val="00BC47EC"/>
    <w:rsid w:val="00BC4C43"/>
    <w:rsid w:val="00BC676E"/>
    <w:rsid w:val="00BD01BA"/>
    <w:rsid w:val="00BD0892"/>
    <w:rsid w:val="00BD1F56"/>
    <w:rsid w:val="00BD40D2"/>
    <w:rsid w:val="00BD426A"/>
    <w:rsid w:val="00BD5ECC"/>
    <w:rsid w:val="00BE0536"/>
    <w:rsid w:val="00BE2629"/>
    <w:rsid w:val="00BE7611"/>
    <w:rsid w:val="00BE790D"/>
    <w:rsid w:val="00BF044A"/>
    <w:rsid w:val="00BF0608"/>
    <w:rsid w:val="00BF1827"/>
    <w:rsid w:val="00BF18DC"/>
    <w:rsid w:val="00BF1E6A"/>
    <w:rsid w:val="00BF2A6D"/>
    <w:rsid w:val="00BF4943"/>
    <w:rsid w:val="00BF5B98"/>
    <w:rsid w:val="00BF5FB2"/>
    <w:rsid w:val="00BF6085"/>
    <w:rsid w:val="00BF7912"/>
    <w:rsid w:val="00C0086B"/>
    <w:rsid w:val="00C013A2"/>
    <w:rsid w:val="00C0201B"/>
    <w:rsid w:val="00C02A6C"/>
    <w:rsid w:val="00C02E37"/>
    <w:rsid w:val="00C03FE4"/>
    <w:rsid w:val="00C073A0"/>
    <w:rsid w:val="00C076B1"/>
    <w:rsid w:val="00C07BF7"/>
    <w:rsid w:val="00C10006"/>
    <w:rsid w:val="00C1157B"/>
    <w:rsid w:val="00C1303D"/>
    <w:rsid w:val="00C1479F"/>
    <w:rsid w:val="00C14E07"/>
    <w:rsid w:val="00C17F0F"/>
    <w:rsid w:val="00C211B4"/>
    <w:rsid w:val="00C21C48"/>
    <w:rsid w:val="00C25F9C"/>
    <w:rsid w:val="00C27CDD"/>
    <w:rsid w:val="00C27F48"/>
    <w:rsid w:val="00C27F6B"/>
    <w:rsid w:val="00C30AB2"/>
    <w:rsid w:val="00C31A7F"/>
    <w:rsid w:val="00C32879"/>
    <w:rsid w:val="00C3341C"/>
    <w:rsid w:val="00C3453B"/>
    <w:rsid w:val="00C36226"/>
    <w:rsid w:val="00C37052"/>
    <w:rsid w:val="00C406A5"/>
    <w:rsid w:val="00C419D4"/>
    <w:rsid w:val="00C42A7C"/>
    <w:rsid w:val="00C43B1A"/>
    <w:rsid w:val="00C43C65"/>
    <w:rsid w:val="00C4789D"/>
    <w:rsid w:val="00C54939"/>
    <w:rsid w:val="00C60506"/>
    <w:rsid w:val="00C614DD"/>
    <w:rsid w:val="00C639AF"/>
    <w:rsid w:val="00C65C38"/>
    <w:rsid w:val="00C67486"/>
    <w:rsid w:val="00C71B70"/>
    <w:rsid w:val="00C730C9"/>
    <w:rsid w:val="00C74C1A"/>
    <w:rsid w:val="00C7642D"/>
    <w:rsid w:val="00C76700"/>
    <w:rsid w:val="00C76C8F"/>
    <w:rsid w:val="00C76E71"/>
    <w:rsid w:val="00C82815"/>
    <w:rsid w:val="00C8438C"/>
    <w:rsid w:val="00C85E54"/>
    <w:rsid w:val="00C86278"/>
    <w:rsid w:val="00C8702E"/>
    <w:rsid w:val="00C87FDE"/>
    <w:rsid w:val="00C91B7C"/>
    <w:rsid w:val="00C91DB4"/>
    <w:rsid w:val="00C92820"/>
    <w:rsid w:val="00C928A4"/>
    <w:rsid w:val="00C95FD4"/>
    <w:rsid w:val="00C96194"/>
    <w:rsid w:val="00C962AB"/>
    <w:rsid w:val="00C96345"/>
    <w:rsid w:val="00C96F40"/>
    <w:rsid w:val="00C97D6C"/>
    <w:rsid w:val="00CA0736"/>
    <w:rsid w:val="00CA266C"/>
    <w:rsid w:val="00CA28F5"/>
    <w:rsid w:val="00CA2E0C"/>
    <w:rsid w:val="00CA356D"/>
    <w:rsid w:val="00CA47E5"/>
    <w:rsid w:val="00CA50DC"/>
    <w:rsid w:val="00CA53D2"/>
    <w:rsid w:val="00CA6BF8"/>
    <w:rsid w:val="00CB0017"/>
    <w:rsid w:val="00CB1D49"/>
    <w:rsid w:val="00CB3029"/>
    <w:rsid w:val="00CB41A1"/>
    <w:rsid w:val="00CB7686"/>
    <w:rsid w:val="00CC39B6"/>
    <w:rsid w:val="00CC41FA"/>
    <w:rsid w:val="00CC55AA"/>
    <w:rsid w:val="00CC5BED"/>
    <w:rsid w:val="00CC5E0D"/>
    <w:rsid w:val="00CC6642"/>
    <w:rsid w:val="00CD0008"/>
    <w:rsid w:val="00CD0BF4"/>
    <w:rsid w:val="00CD4850"/>
    <w:rsid w:val="00CD6DDD"/>
    <w:rsid w:val="00CD6FA3"/>
    <w:rsid w:val="00CD798F"/>
    <w:rsid w:val="00CE00C8"/>
    <w:rsid w:val="00CE0494"/>
    <w:rsid w:val="00CE0B0A"/>
    <w:rsid w:val="00CE18D9"/>
    <w:rsid w:val="00CE1D8D"/>
    <w:rsid w:val="00CE3DC3"/>
    <w:rsid w:val="00CE5AC1"/>
    <w:rsid w:val="00CE7795"/>
    <w:rsid w:val="00CF05BA"/>
    <w:rsid w:val="00CF63ED"/>
    <w:rsid w:val="00CF6C41"/>
    <w:rsid w:val="00CF77B3"/>
    <w:rsid w:val="00CF7E3C"/>
    <w:rsid w:val="00D01011"/>
    <w:rsid w:val="00D02A57"/>
    <w:rsid w:val="00D03390"/>
    <w:rsid w:val="00D03B78"/>
    <w:rsid w:val="00D048CD"/>
    <w:rsid w:val="00D05568"/>
    <w:rsid w:val="00D06484"/>
    <w:rsid w:val="00D065C6"/>
    <w:rsid w:val="00D10221"/>
    <w:rsid w:val="00D10403"/>
    <w:rsid w:val="00D108AF"/>
    <w:rsid w:val="00D10A72"/>
    <w:rsid w:val="00D12075"/>
    <w:rsid w:val="00D13F36"/>
    <w:rsid w:val="00D1569C"/>
    <w:rsid w:val="00D162B9"/>
    <w:rsid w:val="00D21F81"/>
    <w:rsid w:val="00D2240D"/>
    <w:rsid w:val="00D233DF"/>
    <w:rsid w:val="00D25751"/>
    <w:rsid w:val="00D27BCA"/>
    <w:rsid w:val="00D31459"/>
    <w:rsid w:val="00D31C48"/>
    <w:rsid w:val="00D33656"/>
    <w:rsid w:val="00D35102"/>
    <w:rsid w:val="00D35850"/>
    <w:rsid w:val="00D35C59"/>
    <w:rsid w:val="00D36C95"/>
    <w:rsid w:val="00D37A20"/>
    <w:rsid w:val="00D4013D"/>
    <w:rsid w:val="00D404F6"/>
    <w:rsid w:val="00D429CF"/>
    <w:rsid w:val="00D42BC8"/>
    <w:rsid w:val="00D43CCB"/>
    <w:rsid w:val="00D47412"/>
    <w:rsid w:val="00D47A66"/>
    <w:rsid w:val="00D5020A"/>
    <w:rsid w:val="00D507EF"/>
    <w:rsid w:val="00D547D8"/>
    <w:rsid w:val="00D557AB"/>
    <w:rsid w:val="00D6450E"/>
    <w:rsid w:val="00D6687F"/>
    <w:rsid w:val="00D7038F"/>
    <w:rsid w:val="00D7064C"/>
    <w:rsid w:val="00D71B05"/>
    <w:rsid w:val="00D74790"/>
    <w:rsid w:val="00D748BF"/>
    <w:rsid w:val="00D75B44"/>
    <w:rsid w:val="00D7617E"/>
    <w:rsid w:val="00D80261"/>
    <w:rsid w:val="00D819C6"/>
    <w:rsid w:val="00D81FDA"/>
    <w:rsid w:val="00D825DD"/>
    <w:rsid w:val="00D82698"/>
    <w:rsid w:val="00D854F9"/>
    <w:rsid w:val="00D86CCF"/>
    <w:rsid w:val="00D8702B"/>
    <w:rsid w:val="00D87420"/>
    <w:rsid w:val="00D90624"/>
    <w:rsid w:val="00D923E3"/>
    <w:rsid w:val="00D93C77"/>
    <w:rsid w:val="00D941E8"/>
    <w:rsid w:val="00D943E4"/>
    <w:rsid w:val="00D944B5"/>
    <w:rsid w:val="00D94FED"/>
    <w:rsid w:val="00D968D0"/>
    <w:rsid w:val="00DA08F3"/>
    <w:rsid w:val="00DA1F02"/>
    <w:rsid w:val="00DA4145"/>
    <w:rsid w:val="00DA41FB"/>
    <w:rsid w:val="00DA5601"/>
    <w:rsid w:val="00DA5639"/>
    <w:rsid w:val="00DA5A04"/>
    <w:rsid w:val="00DA61B5"/>
    <w:rsid w:val="00DA6D57"/>
    <w:rsid w:val="00DB06F2"/>
    <w:rsid w:val="00DB3E71"/>
    <w:rsid w:val="00DB513F"/>
    <w:rsid w:val="00DC12AD"/>
    <w:rsid w:val="00DC2140"/>
    <w:rsid w:val="00DC48EA"/>
    <w:rsid w:val="00DC6BF4"/>
    <w:rsid w:val="00DD03DB"/>
    <w:rsid w:val="00DD0973"/>
    <w:rsid w:val="00DD3E28"/>
    <w:rsid w:val="00DD5264"/>
    <w:rsid w:val="00DD71F3"/>
    <w:rsid w:val="00DD7CFE"/>
    <w:rsid w:val="00DE03EF"/>
    <w:rsid w:val="00DE0D41"/>
    <w:rsid w:val="00DE131D"/>
    <w:rsid w:val="00DE4B0C"/>
    <w:rsid w:val="00DE4EBE"/>
    <w:rsid w:val="00DF0A15"/>
    <w:rsid w:val="00DF239D"/>
    <w:rsid w:val="00DF3A79"/>
    <w:rsid w:val="00DF5137"/>
    <w:rsid w:val="00DF6490"/>
    <w:rsid w:val="00DF79C2"/>
    <w:rsid w:val="00E012C8"/>
    <w:rsid w:val="00E01C88"/>
    <w:rsid w:val="00E03D9E"/>
    <w:rsid w:val="00E03DA9"/>
    <w:rsid w:val="00E04323"/>
    <w:rsid w:val="00E04A15"/>
    <w:rsid w:val="00E05025"/>
    <w:rsid w:val="00E145C0"/>
    <w:rsid w:val="00E1516A"/>
    <w:rsid w:val="00E154F1"/>
    <w:rsid w:val="00E171D3"/>
    <w:rsid w:val="00E178F4"/>
    <w:rsid w:val="00E2061B"/>
    <w:rsid w:val="00E2198E"/>
    <w:rsid w:val="00E21A20"/>
    <w:rsid w:val="00E22943"/>
    <w:rsid w:val="00E26AA4"/>
    <w:rsid w:val="00E278F7"/>
    <w:rsid w:val="00E31898"/>
    <w:rsid w:val="00E32D9C"/>
    <w:rsid w:val="00E347BD"/>
    <w:rsid w:val="00E3483A"/>
    <w:rsid w:val="00E376B4"/>
    <w:rsid w:val="00E415D4"/>
    <w:rsid w:val="00E42B1B"/>
    <w:rsid w:val="00E43574"/>
    <w:rsid w:val="00E443AA"/>
    <w:rsid w:val="00E47D18"/>
    <w:rsid w:val="00E51B37"/>
    <w:rsid w:val="00E529E2"/>
    <w:rsid w:val="00E52FF2"/>
    <w:rsid w:val="00E5568E"/>
    <w:rsid w:val="00E62023"/>
    <w:rsid w:val="00E622AE"/>
    <w:rsid w:val="00E65409"/>
    <w:rsid w:val="00E7007D"/>
    <w:rsid w:val="00E7076D"/>
    <w:rsid w:val="00E708B7"/>
    <w:rsid w:val="00E712C2"/>
    <w:rsid w:val="00E715DB"/>
    <w:rsid w:val="00E7165E"/>
    <w:rsid w:val="00E7195B"/>
    <w:rsid w:val="00E72EC7"/>
    <w:rsid w:val="00E73D0B"/>
    <w:rsid w:val="00E7588E"/>
    <w:rsid w:val="00E81BA7"/>
    <w:rsid w:val="00E829F6"/>
    <w:rsid w:val="00E83CAC"/>
    <w:rsid w:val="00E844B1"/>
    <w:rsid w:val="00E9028B"/>
    <w:rsid w:val="00E90E44"/>
    <w:rsid w:val="00E91D48"/>
    <w:rsid w:val="00E92432"/>
    <w:rsid w:val="00E92EF1"/>
    <w:rsid w:val="00E935BC"/>
    <w:rsid w:val="00E93809"/>
    <w:rsid w:val="00E93FBF"/>
    <w:rsid w:val="00E94663"/>
    <w:rsid w:val="00E95381"/>
    <w:rsid w:val="00E97303"/>
    <w:rsid w:val="00EA046F"/>
    <w:rsid w:val="00EA200F"/>
    <w:rsid w:val="00EA34FF"/>
    <w:rsid w:val="00EA37A0"/>
    <w:rsid w:val="00EA3ECF"/>
    <w:rsid w:val="00EA4D4A"/>
    <w:rsid w:val="00EA7BBC"/>
    <w:rsid w:val="00EB222A"/>
    <w:rsid w:val="00EB3A69"/>
    <w:rsid w:val="00EB79A9"/>
    <w:rsid w:val="00EC34B2"/>
    <w:rsid w:val="00EC4285"/>
    <w:rsid w:val="00EC4792"/>
    <w:rsid w:val="00EC5FD6"/>
    <w:rsid w:val="00EC6CDC"/>
    <w:rsid w:val="00EC77A7"/>
    <w:rsid w:val="00ED0633"/>
    <w:rsid w:val="00ED08C6"/>
    <w:rsid w:val="00ED12EC"/>
    <w:rsid w:val="00ED2161"/>
    <w:rsid w:val="00ED5381"/>
    <w:rsid w:val="00ED57D5"/>
    <w:rsid w:val="00ED5D19"/>
    <w:rsid w:val="00EE071D"/>
    <w:rsid w:val="00EE15D4"/>
    <w:rsid w:val="00EE1A20"/>
    <w:rsid w:val="00EE65F2"/>
    <w:rsid w:val="00EE6816"/>
    <w:rsid w:val="00EF115A"/>
    <w:rsid w:val="00EF1187"/>
    <w:rsid w:val="00EF13D3"/>
    <w:rsid w:val="00EF1BC2"/>
    <w:rsid w:val="00EF2A1C"/>
    <w:rsid w:val="00EF394C"/>
    <w:rsid w:val="00EF5B70"/>
    <w:rsid w:val="00EF5BD9"/>
    <w:rsid w:val="00EF7334"/>
    <w:rsid w:val="00EF79AF"/>
    <w:rsid w:val="00F00466"/>
    <w:rsid w:val="00F01BFB"/>
    <w:rsid w:val="00F035F9"/>
    <w:rsid w:val="00F04496"/>
    <w:rsid w:val="00F06AD7"/>
    <w:rsid w:val="00F06FD0"/>
    <w:rsid w:val="00F1180A"/>
    <w:rsid w:val="00F11BB0"/>
    <w:rsid w:val="00F11C2C"/>
    <w:rsid w:val="00F12DB2"/>
    <w:rsid w:val="00F14A5D"/>
    <w:rsid w:val="00F14C5C"/>
    <w:rsid w:val="00F17EC2"/>
    <w:rsid w:val="00F24C7F"/>
    <w:rsid w:val="00F25409"/>
    <w:rsid w:val="00F314BF"/>
    <w:rsid w:val="00F31D07"/>
    <w:rsid w:val="00F324D2"/>
    <w:rsid w:val="00F32780"/>
    <w:rsid w:val="00F33435"/>
    <w:rsid w:val="00F40173"/>
    <w:rsid w:val="00F45AA1"/>
    <w:rsid w:val="00F45C3B"/>
    <w:rsid w:val="00F45C46"/>
    <w:rsid w:val="00F5108E"/>
    <w:rsid w:val="00F52429"/>
    <w:rsid w:val="00F52595"/>
    <w:rsid w:val="00F532A3"/>
    <w:rsid w:val="00F55A35"/>
    <w:rsid w:val="00F56912"/>
    <w:rsid w:val="00F60A98"/>
    <w:rsid w:val="00F61C7B"/>
    <w:rsid w:val="00F62F29"/>
    <w:rsid w:val="00F65D2E"/>
    <w:rsid w:val="00F664A0"/>
    <w:rsid w:val="00F70A28"/>
    <w:rsid w:val="00F71842"/>
    <w:rsid w:val="00F72EF9"/>
    <w:rsid w:val="00F753A7"/>
    <w:rsid w:val="00F75537"/>
    <w:rsid w:val="00F803C0"/>
    <w:rsid w:val="00F81A82"/>
    <w:rsid w:val="00F848FE"/>
    <w:rsid w:val="00F86DFA"/>
    <w:rsid w:val="00F87784"/>
    <w:rsid w:val="00F905F3"/>
    <w:rsid w:val="00F9082A"/>
    <w:rsid w:val="00F91BB7"/>
    <w:rsid w:val="00F94A26"/>
    <w:rsid w:val="00F963B8"/>
    <w:rsid w:val="00FA2665"/>
    <w:rsid w:val="00FA476D"/>
    <w:rsid w:val="00FA4F1D"/>
    <w:rsid w:val="00FA5ECC"/>
    <w:rsid w:val="00FB0631"/>
    <w:rsid w:val="00FB0636"/>
    <w:rsid w:val="00FB1090"/>
    <w:rsid w:val="00FB1435"/>
    <w:rsid w:val="00FB4BBB"/>
    <w:rsid w:val="00FB5519"/>
    <w:rsid w:val="00FB584F"/>
    <w:rsid w:val="00FB69E2"/>
    <w:rsid w:val="00FC00F1"/>
    <w:rsid w:val="00FC285E"/>
    <w:rsid w:val="00FC357D"/>
    <w:rsid w:val="00FC5B74"/>
    <w:rsid w:val="00FD0257"/>
    <w:rsid w:val="00FD04E6"/>
    <w:rsid w:val="00FD09FF"/>
    <w:rsid w:val="00FD14E9"/>
    <w:rsid w:val="00FD3723"/>
    <w:rsid w:val="00FD3D02"/>
    <w:rsid w:val="00FD3F3F"/>
    <w:rsid w:val="00FD6882"/>
    <w:rsid w:val="00FD6988"/>
    <w:rsid w:val="00FD6E51"/>
    <w:rsid w:val="00FD7476"/>
    <w:rsid w:val="00FE0F31"/>
    <w:rsid w:val="00FE1B85"/>
    <w:rsid w:val="00FE2075"/>
    <w:rsid w:val="00FE30E4"/>
    <w:rsid w:val="00FE3374"/>
    <w:rsid w:val="00FE3BF9"/>
    <w:rsid w:val="00FE46FA"/>
    <w:rsid w:val="00FE4728"/>
    <w:rsid w:val="00FE4BCD"/>
    <w:rsid w:val="00FE548E"/>
    <w:rsid w:val="00FE61E7"/>
    <w:rsid w:val="00FF0EE4"/>
    <w:rsid w:val="00FF129A"/>
    <w:rsid w:val="00FF18A1"/>
    <w:rsid w:val="00FF4017"/>
    <w:rsid w:val="00FF6F54"/>
    <w:rsid w:val="00FF7CB4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DD3B09B-0010-40DD-966C-28A7D97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68"/>
  </w:style>
  <w:style w:type="paragraph" w:styleId="Heading1">
    <w:name w:val="heading 1"/>
    <w:basedOn w:val="Normal"/>
    <w:next w:val="Normal"/>
    <w:link w:val="Heading1Char"/>
    <w:uiPriority w:val="9"/>
    <w:qFormat/>
    <w:rsid w:val="00D35C59"/>
    <w:pPr>
      <w:keepNext/>
      <w:autoSpaceDE w:val="0"/>
      <w:autoSpaceDN w:val="0"/>
      <w:adjustRightInd w:val="0"/>
      <w:spacing w:before="360"/>
      <w:jc w:val="lowKashida"/>
      <w:outlineLvl w:val="0"/>
    </w:pPr>
    <w:rPr>
      <w:rFonts w:ascii="Times-Bold" w:hAnsi="Times-Bold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qFormat/>
    <w:rsid w:val="00D35C59"/>
    <w:pPr>
      <w:keepNext/>
      <w:autoSpaceDE w:val="0"/>
      <w:autoSpaceDN w:val="0"/>
      <w:adjustRightInd w:val="0"/>
      <w:jc w:val="lowKashida"/>
      <w:outlineLvl w:val="1"/>
    </w:pPr>
    <w:rPr>
      <w:rFonts w:ascii="Times-Roman" w:hAnsi="Times-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5C59"/>
    <w:pPr>
      <w:keepNext/>
      <w:autoSpaceDE w:val="0"/>
      <w:autoSpaceDN w:val="0"/>
      <w:adjustRightInd w:val="0"/>
      <w:ind w:firstLine="284"/>
      <w:jc w:val="center"/>
      <w:outlineLvl w:val="2"/>
    </w:pPr>
    <w:rPr>
      <w:rFonts w:ascii="Times-Bold" w:hAnsi="Times-Bold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D35C59"/>
    <w:pPr>
      <w:keepNext/>
      <w:autoSpaceDE w:val="0"/>
      <w:autoSpaceDN w:val="0"/>
      <w:adjustRightInd w:val="0"/>
      <w:spacing w:before="80"/>
      <w:jc w:val="right"/>
      <w:outlineLvl w:val="3"/>
    </w:pPr>
    <w:rPr>
      <w:rFonts w:ascii="Times-Roman" w:hAnsi="Times-Roman"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D35C59"/>
    <w:pPr>
      <w:keepNext/>
      <w:autoSpaceDE w:val="0"/>
      <w:autoSpaceDN w:val="0"/>
      <w:adjustRightInd w:val="0"/>
      <w:spacing w:before="600" w:after="40"/>
      <w:jc w:val="both"/>
      <w:outlineLvl w:val="4"/>
    </w:pPr>
    <w:rPr>
      <w:rFonts w:ascii="Times-Roman" w:hAnsi="Times-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35C59"/>
    <w:pPr>
      <w:keepNext/>
      <w:autoSpaceDE w:val="0"/>
      <w:autoSpaceDN w:val="0"/>
      <w:adjustRightInd w:val="0"/>
      <w:spacing w:before="480" w:after="120"/>
      <w:jc w:val="both"/>
      <w:outlineLvl w:val="5"/>
    </w:pPr>
    <w:rPr>
      <w:rFonts w:ascii="Times-Bold" w:hAnsi="Times-Bold"/>
      <w:b/>
      <w:bCs/>
      <w:color w:val="000000"/>
      <w:sz w:val="26"/>
      <w:szCs w:val="26"/>
    </w:rPr>
  </w:style>
  <w:style w:type="paragraph" w:styleId="Heading7">
    <w:name w:val="heading 7"/>
    <w:basedOn w:val="Normal"/>
    <w:next w:val="Normal"/>
    <w:qFormat/>
    <w:rsid w:val="00D35C59"/>
    <w:pPr>
      <w:keepNext/>
      <w:autoSpaceDE w:val="0"/>
      <w:autoSpaceDN w:val="0"/>
      <w:adjustRightInd w:val="0"/>
      <w:jc w:val="center"/>
      <w:outlineLvl w:val="6"/>
    </w:pPr>
    <w:rPr>
      <w:rFonts w:ascii="Times-Roman" w:hAnsi="Times-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1AEC"/>
    <w:rPr>
      <w:rFonts w:ascii="Times-Bold" w:hAnsi="Times-Bold"/>
      <w:b/>
      <w:bCs/>
      <w:color w:val="000000"/>
      <w:sz w:val="26"/>
      <w:szCs w:val="26"/>
    </w:rPr>
  </w:style>
  <w:style w:type="paragraph" w:styleId="BodyTextIndent">
    <w:name w:val="Body Text Indent"/>
    <w:basedOn w:val="Normal"/>
    <w:rsid w:val="00D35C59"/>
    <w:pPr>
      <w:autoSpaceDE w:val="0"/>
      <w:autoSpaceDN w:val="0"/>
      <w:adjustRightInd w:val="0"/>
      <w:ind w:firstLine="360"/>
      <w:jc w:val="lowKashida"/>
    </w:pPr>
    <w:rPr>
      <w:rFonts w:ascii="Times-Roman" w:hAnsi="Times-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D35C59"/>
    <w:rPr>
      <w:color w:val="0000FF"/>
      <w:u w:val="single"/>
    </w:rPr>
  </w:style>
  <w:style w:type="paragraph" w:styleId="BodyText">
    <w:name w:val="Body Text"/>
    <w:basedOn w:val="Normal"/>
    <w:rsid w:val="00D35C59"/>
    <w:pPr>
      <w:autoSpaceDE w:val="0"/>
      <w:autoSpaceDN w:val="0"/>
      <w:adjustRightInd w:val="0"/>
    </w:pPr>
    <w:rPr>
      <w:rFonts w:ascii="Times-Roman" w:hAnsi="Times-Roman"/>
      <w:sz w:val="40"/>
      <w:szCs w:val="40"/>
    </w:rPr>
  </w:style>
  <w:style w:type="character" w:styleId="FollowedHyperlink">
    <w:name w:val="FollowedHyperlink"/>
    <w:basedOn w:val="DefaultParagraphFont"/>
    <w:rsid w:val="00D35C59"/>
    <w:rPr>
      <w:color w:val="800080"/>
      <w:u w:val="single"/>
    </w:rPr>
  </w:style>
  <w:style w:type="paragraph" w:styleId="BodyTextIndent2">
    <w:name w:val="Body Text Indent 2"/>
    <w:basedOn w:val="Normal"/>
    <w:rsid w:val="00D35C59"/>
    <w:pPr>
      <w:autoSpaceDE w:val="0"/>
      <w:autoSpaceDN w:val="0"/>
      <w:adjustRightInd w:val="0"/>
      <w:ind w:firstLine="180"/>
      <w:jc w:val="lowKashida"/>
    </w:pPr>
    <w:rPr>
      <w:rFonts w:ascii="Times-Roman" w:hAnsi="Times-Roman"/>
      <w:sz w:val="26"/>
      <w:szCs w:val="26"/>
    </w:rPr>
  </w:style>
  <w:style w:type="paragraph" w:styleId="BodyTextIndent3">
    <w:name w:val="Body Text Indent 3"/>
    <w:basedOn w:val="Normal"/>
    <w:rsid w:val="00D35C59"/>
    <w:pPr>
      <w:autoSpaceDE w:val="0"/>
      <w:autoSpaceDN w:val="0"/>
      <w:adjustRightInd w:val="0"/>
      <w:ind w:firstLine="180"/>
      <w:jc w:val="lowKashida"/>
    </w:pPr>
    <w:rPr>
      <w:rFonts w:ascii="Times-Roman" w:hAnsi="Times-Roman"/>
      <w:color w:val="000000"/>
      <w:sz w:val="26"/>
      <w:szCs w:val="26"/>
    </w:rPr>
  </w:style>
  <w:style w:type="paragraph" w:styleId="BodyText2">
    <w:name w:val="Body Text 2"/>
    <w:basedOn w:val="Normal"/>
    <w:rsid w:val="00D35C59"/>
    <w:pPr>
      <w:autoSpaceDE w:val="0"/>
      <w:autoSpaceDN w:val="0"/>
      <w:adjustRightInd w:val="0"/>
      <w:spacing w:before="80"/>
      <w:jc w:val="both"/>
    </w:pPr>
    <w:rPr>
      <w:rFonts w:ascii="Times-Roman" w:hAnsi="Times-Roman"/>
      <w:color w:val="000000"/>
      <w:sz w:val="26"/>
      <w:szCs w:val="26"/>
    </w:rPr>
  </w:style>
  <w:style w:type="paragraph" w:styleId="BodyText3">
    <w:name w:val="Body Text 3"/>
    <w:basedOn w:val="Normal"/>
    <w:rsid w:val="00D35C59"/>
    <w:pPr>
      <w:autoSpaceDE w:val="0"/>
      <w:autoSpaceDN w:val="0"/>
      <w:adjustRightInd w:val="0"/>
      <w:spacing w:before="80"/>
      <w:jc w:val="both"/>
    </w:pPr>
    <w:rPr>
      <w:rFonts w:ascii="Times-Italic" w:hAnsi="Times-Italic"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qFormat/>
    <w:rsid w:val="00D35C59"/>
    <w:pPr>
      <w:autoSpaceDE w:val="0"/>
      <w:autoSpaceDN w:val="0"/>
      <w:adjustRightInd w:val="0"/>
      <w:spacing w:before="480" w:after="120"/>
      <w:jc w:val="both"/>
    </w:pPr>
    <w:rPr>
      <w:rFonts w:ascii="Times-Bold" w:hAnsi="Times-Bold"/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rsid w:val="00D3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55"/>
    <w:rPr>
      <w:sz w:val="24"/>
      <w:szCs w:val="24"/>
      <w:lang w:eastAsia="ar-SA"/>
    </w:rPr>
  </w:style>
  <w:style w:type="character" w:styleId="PageNumber">
    <w:name w:val="page number"/>
    <w:basedOn w:val="DefaultParagraphFont"/>
    <w:rsid w:val="00D35C59"/>
  </w:style>
  <w:style w:type="paragraph" w:customStyle="1" w:styleId="MapleOutput">
    <w:name w:val="Maple Output"/>
    <w:next w:val="Heading1"/>
    <w:rsid w:val="00D35C59"/>
    <w:pPr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4"/>
      <w:szCs w:val="24"/>
      <w:lang w:eastAsia="ar-SA"/>
    </w:rPr>
  </w:style>
  <w:style w:type="character" w:customStyle="1" w:styleId="MapleInput">
    <w:name w:val="Maple Input"/>
    <w:uiPriority w:val="99"/>
    <w:rsid w:val="00D35C59"/>
    <w:rPr>
      <w:rFonts w:ascii="Courier New" w:hAnsi="Courier New" w:cs="Courier New"/>
      <w:b/>
      <w:bCs/>
      <w:color w:val="FF0000"/>
      <w:sz w:val="24"/>
      <w:szCs w:val="24"/>
    </w:rPr>
  </w:style>
  <w:style w:type="paragraph" w:customStyle="1" w:styleId="MapleOutput1">
    <w:name w:val="Maple Output1"/>
    <w:next w:val="Heading1"/>
    <w:uiPriority w:val="99"/>
    <w:rsid w:val="00D35C59"/>
    <w:pPr>
      <w:autoSpaceDE w:val="0"/>
      <w:autoSpaceDN w:val="0"/>
      <w:adjustRightInd w:val="0"/>
      <w:spacing w:line="360" w:lineRule="auto"/>
    </w:pPr>
    <w:rPr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35C59"/>
    <w:pPr>
      <w:tabs>
        <w:tab w:val="left" w:pos="284"/>
      </w:tabs>
      <w:ind w:right="-232"/>
      <w:jc w:val="center"/>
    </w:pPr>
    <w:rPr>
      <w:rFonts w:cs="Traditional Arabic"/>
      <w:b/>
      <w:bCs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AF7584"/>
    <w:rPr>
      <w:rFonts w:cs="Traditional Arabic"/>
      <w:b/>
      <w:bCs/>
      <w:snapToGrid w:val="0"/>
      <w:sz w:val="32"/>
    </w:rPr>
  </w:style>
  <w:style w:type="paragraph" w:styleId="Header">
    <w:name w:val="header"/>
    <w:basedOn w:val="Normal"/>
    <w:link w:val="HeaderChar"/>
    <w:rsid w:val="00D3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84"/>
  </w:style>
  <w:style w:type="paragraph" w:styleId="BalloonText">
    <w:name w:val="Balloon Text"/>
    <w:basedOn w:val="Normal"/>
    <w:link w:val="BalloonTextChar"/>
    <w:uiPriority w:val="99"/>
    <w:semiHidden/>
    <w:unhideWhenUsed/>
    <w:rsid w:val="00B5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55"/>
    <w:rPr>
      <w:rFonts w:ascii="Tahoma" w:hAnsi="Tahoma" w:cs="Tahoma"/>
      <w:sz w:val="16"/>
      <w:szCs w:val="16"/>
      <w:lang w:eastAsia="ar-SA"/>
    </w:rPr>
  </w:style>
  <w:style w:type="character" w:customStyle="1" w:styleId="2DOutput">
    <w:name w:val="2D Output"/>
    <w:uiPriority w:val="99"/>
    <w:rsid w:val="009A5365"/>
    <w:rPr>
      <w:color w:val="0000FF"/>
    </w:rPr>
  </w:style>
  <w:style w:type="table" w:styleId="TableGrid">
    <w:name w:val="Table Grid"/>
    <w:basedOn w:val="TableNormal"/>
    <w:uiPriority w:val="59"/>
    <w:rsid w:val="00B3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575-145">
    <w:name w:val="عادي + ‏14 نقطة، كشيدة صغيرة، قبل:  5.75 نقطة، بعد:  -1.45 نقطة، تباعد الأسطر..."/>
    <w:basedOn w:val="Normal"/>
    <w:link w:val="14575-145Char"/>
    <w:uiPriority w:val="99"/>
    <w:rsid w:val="00AF7584"/>
    <w:pPr>
      <w:spacing w:line="360" w:lineRule="auto"/>
      <w:ind w:left="115" w:right="-29"/>
      <w:jc w:val="lowKashida"/>
    </w:pPr>
    <w:rPr>
      <w:rFonts w:eastAsia="SimSun"/>
      <w:sz w:val="28"/>
      <w:szCs w:val="28"/>
      <w:lang w:eastAsia="zh-CN" w:bidi="ar-EG"/>
    </w:rPr>
  </w:style>
  <w:style w:type="character" w:customStyle="1" w:styleId="14575-145Char">
    <w:name w:val="عادي + ‏14 نقطة، كشيدة صغيرة، قبل:  5.75 نقطة، بعد:  -1.45 نقطة، تباعد الأسطر... Char"/>
    <w:basedOn w:val="DefaultParagraphFont"/>
    <w:link w:val="14575-145"/>
    <w:uiPriority w:val="99"/>
    <w:rsid w:val="00AF7584"/>
    <w:rPr>
      <w:rFonts w:eastAsia="SimSun"/>
      <w:sz w:val="28"/>
      <w:szCs w:val="28"/>
      <w:lang w:eastAsia="zh-CN" w:bidi="ar-EG"/>
    </w:rPr>
  </w:style>
  <w:style w:type="paragraph" w:customStyle="1" w:styleId="MTDisplayEquation">
    <w:name w:val="MTDisplayEquation"/>
    <w:basedOn w:val="14575-145"/>
    <w:link w:val="MTDisplayEquationChar"/>
    <w:rsid w:val="00AF7584"/>
    <w:pPr>
      <w:tabs>
        <w:tab w:val="center" w:pos="4740"/>
        <w:tab w:val="right" w:pos="9600"/>
      </w:tabs>
      <w:ind w:left="-120" w:right="-598"/>
      <w:jc w:val="right"/>
    </w:pPr>
    <w:rPr>
      <w:position w:val="-132"/>
      <w:sz w:val="24"/>
      <w:szCs w:val="24"/>
    </w:rPr>
  </w:style>
  <w:style w:type="character" w:customStyle="1" w:styleId="MTDisplayEquationChar">
    <w:name w:val="MTDisplayEquation Char"/>
    <w:basedOn w:val="14575-145Char"/>
    <w:link w:val="MTDisplayEquation"/>
    <w:rsid w:val="00AF7584"/>
    <w:rPr>
      <w:rFonts w:eastAsia="SimSun"/>
      <w:position w:val="-132"/>
      <w:sz w:val="24"/>
      <w:szCs w:val="24"/>
      <w:lang w:eastAsia="zh-CN" w:bidi="ar-EG"/>
    </w:rPr>
  </w:style>
  <w:style w:type="paragraph" w:customStyle="1" w:styleId="1">
    <w:name w:val="بلا تباعد1"/>
    <w:uiPriority w:val="1"/>
    <w:qFormat/>
    <w:rsid w:val="00AF7584"/>
    <w:pPr>
      <w:bidi/>
    </w:pPr>
    <w:rPr>
      <w:rFonts w:eastAsia="SimSun"/>
      <w:sz w:val="24"/>
      <w:szCs w:val="24"/>
      <w:lang w:eastAsia="zh-CN" w:bidi="ar-EG"/>
    </w:rPr>
  </w:style>
  <w:style w:type="paragraph" w:customStyle="1" w:styleId="10">
    <w:name w:val="عادي + ‏10 نقطة، متوسط"/>
    <w:basedOn w:val="Normal"/>
    <w:rsid w:val="00AF7584"/>
    <w:pPr>
      <w:bidi/>
      <w:jc w:val="center"/>
    </w:pPr>
    <w:rPr>
      <w:lang w:bidi="ar-EG"/>
    </w:rPr>
  </w:style>
  <w:style w:type="character" w:customStyle="1" w:styleId="MTEquationSection">
    <w:name w:val="MTEquationSection"/>
    <w:basedOn w:val="DefaultParagraphFont"/>
    <w:rsid w:val="00AF7584"/>
    <w:rPr>
      <w:b/>
      <w:bCs/>
      <w:vanish/>
      <w:color w:val="FF0000"/>
      <w:sz w:val="32"/>
      <w:szCs w:val="32"/>
    </w:rPr>
  </w:style>
  <w:style w:type="character" w:customStyle="1" w:styleId="MTConvertedEquation">
    <w:name w:val="MTConvertedEquation"/>
    <w:basedOn w:val="DefaultParagraphFont"/>
    <w:rsid w:val="00AF7584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AF7584"/>
    <w:pPr>
      <w:bidi/>
      <w:ind w:left="720"/>
      <w:contextualSpacing/>
    </w:pPr>
    <w:rPr>
      <w:rFonts w:eastAsia="SimSun"/>
      <w:sz w:val="24"/>
      <w:szCs w:val="24"/>
      <w:lang w:eastAsia="zh-CN" w:bidi="ar-EG"/>
    </w:rPr>
  </w:style>
  <w:style w:type="paragraph" w:styleId="FootnoteText">
    <w:name w:val="footnote text"/>
    <w:basedOn w:val="Normal"/>
    <w:link w:val="FootnoteTextChar"/>
    <w:unhideWhenUsed/>
    <w:rsid w:val="00791595"/>
  </w:style>
  <w:style w:type="character" w:customStyle="1" w:styleId="FootnoteTextChar">
    <w:name w:val="Footnote Text Char"/>
    <w:basedOn w:val="DefaultParagraphFont"/>
    <w:link w:val="FootnoteText"/>
    <w:rsid w:val="00791595"/>
  </w:style>
  <w:style w:type="character" w:styleId="FootnoteReference">
    <w:name w:val="footnote reference"/>
    <w:basedOn w:val="DefaultParagraphFont"/>
    <w:unhideWhenUsed/>
    <w:rsid w:val="0079159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4EEB"/>
    <w:rPr>
      <w:color w:val="808080"/>
    </w:rPr>
  </w:style>
  <w:style w:type="paragraph" w:styleId="NormalWeb">
    <w:name w:val="Normal (Web)"/>
    <w:basedOn w:val="Normal"/>
    <w:unhideWhenUsed/>
    <w:rsid w:val="000255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gsoph2">
    <w:name w:val="gs_oph2"/>
    <w:rsid w:val="009E4FF7"/>
    <w:rPr>
      <w:vanish/>
      <w:webHidden w:val="0"/>
      <w:specVanish w:val="0"/>
    </w:rPr>
  </w:style>
  <w:style w:type="character" w:customStyle="1" w:styleId="gsincb1">
    <w:name w:val="gs_in_cb1"/>
    <w:rsid w:val="009E4FF7"/>
  </w:style>
  <w:style w:type="character" w:customStyle="1" w:styleId="gscah2">
    <w:name w:val="gsc_a_h2"/>
    <w:rsid w:val="009E4FF7"/>
  </w:style>
  <w:style w:type="paragraph" w:customStyle="1" w:styleId="Default">
    <w:name w:val="Default"/>
    <w:rsid w:val="009E4F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urnal-title">
    <w:name w:val="journal-title"/>
    <w:basedOn w:val="Normal"/>
    <w:rsid w:val="007536E0"/>
    <w:pPr>
      <w:spacing w:before="100" w:beforeAutospacing="1" w:after="100" w:afterAutospacing="1"/>
    </w:pPr>
    <w:rPr>
      <w:sz w:val="24"/>
      <w:szCs w:val="24"/>
    </w:rPr>
  </w:style>
  <w:style w:type="paragraph" w:customStyle="1" w:styleId="journal-volume">
    <w:name w:val="journal-volume"/>
    <w:basedOn w:val="Normal"/>
    <w:rsid w:val="007536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D2161"/>
  </w:style>
  <w:style w:type="character" w:customStyle="1" w:styleId="Heading1Char">
    <w:name w:val="Heading 1 Char"/>
    <w:basedOn w:val="DefaultParagraphFont"/>
    <w:link w:val="Heading1"/>
    <w:uiPriority w:val="9"/>
    <w:rsid w:val="0087233C"/>
    <w:rPr>
      <w:rFonts w:ascii="Times-Bold" w:hAnsi="Times-Bold"/>
      <w:b/>
      <w:bCs/>
      <w:color w:val="000000"/>
      <w:sz w:val="26"/>
      <w:szCs w:val="26"/>
    </w:rPr>
  </w:style>
  <w:style w:type="character" w:customStyle="1" w:styleId="hit">
    <w:name w:val="hit"/>
    <w:basedOn w:val="DefaultParagraphFont"/>
    <w:rsid w:val="00A60BAA"/>
  </w:style>
  <w:style w:type="character" w:customStyle="1" w:styleId="articletypelabel">
    <w:name w:val="articletypelabel"/>
    <w:basedOn w:val="DefaultParagraphFont"/>
    <w:rsid w:val="00A6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ircraft_part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hyperlink" Target="http://www.sciencedirect.com/science/journal/00207462" TargetMode="Externa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cket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zenkour@kau.edu." TargetMode="External"/><Relationship Id="rId1" Type="http://schemas.openxmlformats.org/officeDocument/2006/relationships/hyperlink" Target="mailto:zenkour@sci.kfs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239E-6F75-49A4-BCCF-55F65546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Buckling of fiber-reinforced viscoelastic composite plates using various plate theories</vt:lpstr>
    </vt:vector>
  </TitlesOfParts>
  <Company>T2k</Company>
  <LinksUpToDate>false</LinksUpToDate>
  <CharactersWithSpaces>33942</CharactersWithSpaces>
  <SharedDoc>false</SharedDoc>
  <HLinks>
    <vt:vector size="12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mailto:zenkour@gmail.com</vt:lpwstr>
      </vt:variant>
      <vt:variant>
        <vt:lpwstr/>
      </vt:variant>
      <vt:variant>
        <vt:i4>589882</vt:i4>
      </vt:variant>
      <vt:variant>
        <vt:i4>7</vt:i4>
      </vt:variant>
      <vt:variant>
        <vt:i4>0</vt:i4>
      </vt:variant>
      <vt:variant>
        <vt:i4>5</vt:i4>
      </vt:variant>
      <vt:variant>
        <vt:lpwstr>mailto:zenkour@kaf-sci.edu.eg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Buckling of fiber-reinforced viscoelastic composite plates using various plate theories</dc:title>
  <dc:creator>Math</dc:creator>
  <cp:lastModifiedBy>Computec</cp:lastModifiedBy>
  <cp:revision>2</cp:revision>
  <cp:lastPrinted>2016-09-23T10:40:00Z</cp:lastPrinted>
  <dcterms:created xsi:type="dcterms:W3CDTF">2017-07-27T14:48:00Z</dcterms:created>
  <dcterms:modified xsi:type="dcterms:W3CDTF">2017-07-27T14:48:00Z</dcterms:modified>
</cp:coreProperties>
</file>